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38C" w:rsidRPr="00DE799D" w:rsidRDefault="0018638C" w:rsidP="0018638C">
      <w:pPr>
        <w:spacing w:after="0"/>
        <w:jc w:val="right"/>
        <w:rPr>
          <w:sz w:val="23"/>
          <w:szCs w:val="23"/>
        </w:rPr>
      </w:pPr>
      <w:r w:rsidRPr="00DE799D">
        <w:rPr>
          <w:sz w:val="23"/>
          <w:szCs w:val="23"/>
        </w:rPr>
        <w:t>Приложение №</w:t>
      </w:r>
      <w:r w:rsidR="00CA02BE">
        <w:rPr>
          <w:sz w:val="23"/>
          <w:szCs w:val="23"/>
        </w:rPr>
        <w:t>2</w:t>
      </w:r>
      <w:r w:rsidRPr="00DE799D">
        <w:rPr>
          <w:sz w:val="23"/>
          <w:szCs w:val="23"/>
        </w:rPr>
        <w:t xml:space="preserve"> </w:t>
      </w:r>
      <w:r w:rsidR="003D1745">
        <w:rPr>
          <w:sz w:val="23"/>
          <w:szCs w:val="23"/>
        </w:rPr>
        <w:t>Проект Договора</w:t>
      </w:r>
    </w:p>
    <w:p w:rsidR="0018638C" w:rsidRPr="00DE799D" w:rsidRDefault="0018638C" w:rsidP="00F46E6D">
      <w:pPr>
        <w:autoSpaceDE w:val="0"/>
        <w:autoSpaceDN w:val="0"/>
        <w:adjustRightInd w:val="0"/>
        <w:spacing w:after="0"/>
        <w:jc w:val="center"/>
        <w:rPr>
          <w:b/>
          <w:bCs/>
          <w:sz w:val="23"/>
          <w:szCs w:val="23"/>
        </w:rPr>
      </w:pPr>
    </w:p>
    <w:p w:rsidR="00E42B06" w:rsidRPr="00DE799D" w:rsidRDefault="00E42B06" w:rsidP="00F46E6D">
      <w:pPr>
        <w:autoSpaceDE w:val="0"/>
        <w:autoSpaceDN w:val="0"/>
        <w:adjustRightInd w:val="0"/>
        <w:spacing w:after="0"/>
        <w:jc w:val="center"/>
        <w:rPr>
          <w:b/>
          <w:bCs/>
          <w:sz w:val="23"/>
          <w:szCs w:val="23"/>
        </w:rPr>
      </w:pPr>
    </w:p>
    <w:p w:rsidR="007D2BA9" w:rsidRPr="007D2BA9" w:rsidRDefault="007D2BA9" w:rsidP="007D2BA9">
      <w:pPr>
        <w:autoSpaceDE w:val="0"/>
        <w:autoSpaceDN w:val="0"/>
        <w:adjustRightInd w:val="0"/>
        <w:ind w:firstLine="540"/>
        <w:jc w:val="center"/>
        <w:rPr>
          <w:b/>
          <w:bCs/>
          <w:sz w:val="25"/>
          <w:szCs w:val="25"/>
        </w:rPr>
      </w:pPr>
      <w:r w:rsidRPr="007D2BA9">
        <w:rPr>
          <w:b/>
          <w:bCs/>
          <w:sz w:val="25"/>
          <w:szCs w:val="25"/>
        </w:rPr>
        <w:t>ПРОЕКТ ДОГОВОРА ПОСТАВКИ № _________</w:t>
      </w:r>
    </w:p>
    <w:p w:rsidR="007D2BA9" w:rsidRPr="007D2BA9" w:rsidRDefault="007D2BA9" w:rsidP="007D2BA9">
      <w:pPr>
        <w:autoSpaceDE w:val="0"/>
        <w:autoSpaceDN w:val="0"/>
        <w:adjustRightInd w:val="0"/>
        <w:rPr>
          <w:b/>
          <w:sz w:val="25"/>
          <w:szCs w:val="25"/>
        </w:rPr>
      </w:pPr>
    </w:p>
    <w:p w:rsidR="007D2BA9" w:rsidRPr="007D2BA9" w:rsidRDefault="007D2BA9" w:rsidP="007D2BA9">
      <w:pPr>
        <w:autoSpaceDE w:val="0"/>
        <w:autoSpaceDN w:val="0"/>
        <w:adjustRightInd w:val="0"/>
        <w:rPr>
          <w:b/>
          <w:sz w:val="25"/>
          <w:szCs w:val="25"/>
        </w:rPr>
      </w:pPr>
      <w:r w:rsidRPr="007D2BA9">
        <w:rPr>
          <w:b/>
          <w:sz w:val="25"/>
          <w:szCs w:val="25"/>
        </w:rPr>
        <w:t xml:space="preserve">г. Йошкар-Ола </w:t>
      </w:r>
      <w:r w:rsidRPr="007D2BA9">
        <w:rPr>
          <w:b/>
          <w:sz w:val="25"/>
          <w:szCs w:val="25"/>
        </w:rPr>
        <w:tab/>
      </w:r>
      <w:r w:rsidRPr="007D2BA9">
        <w:rPr>
          <w:b/>
          <w:sz w:val="25"/>
          <w:szCs w:val="25"/>
        </w:rPr>
        <w:tab/>
      </w:r>
      <w:r w:rsidRPr="007D2BA9">
        <w:rPr>
          <w:b/>
          <w:sz w:val="25"/>
          <w:szCs w:val="25"/>
        </w:rPr>
        <w:tab/>
      </w:r>
      <w:r w:rsidRPr="007D2BA9">
        <w:rPr>
          <w:b/>
          <w:sz w:val="25"/>
          <w:szCs w:val="25"/>
        </w:rPr>
        <w:tab/>
      </w:r>
      <w:r w:rsidRPr="007D2BA9">
        <w:rPr>
          <w:b/>
          <w:sz w:val="25"/>
          <w:szCs w:val="25"/>
        </w:rPr>
        <w:tab/>
      </w:r>
      <w:r w:rsidRPr="007D2BA9">
        <w:rPr>
          <w:b/>
          <w:sz w:val="25"/>
          <w:szCs w:val="25"/>
        </w:rPr>
        <w:tab/>
      </w:r>
      <w:r w:rsidRPr="007D2BA9">
        <w:rPr>
          <w:b/>
          <w:sz w:val="25"/>
          <w:szCs w:val="25"/>
        </w:rPr>
        <w:tab/>
      </w:r>
      <w:r w:rsidRPr="007D2BA9">
        <w:rPr>
          <w:b/>
          <w:sz w:val="25"/>
          <w:szCs w:val="25"/>
        </w:rPr>
        <w:tab/>
        <w:t xml:space="preserve">      </w:t>
      </w:r>
      <w:proofErr w:type="gramStart"/>
      <w:r w:rsidRPr="007D2BA9">
        <w:rPr>
          <w:b/>
          <w:sz w:val="25"/>
          <w:szCs w:val="25"/>
        </w:rPr>
        <w:t xml:space="preserve">   «</w:t>
      </w:r>
      <w:proofErr w:type="gramEnd"/>
      <w:r w:rsidRPr="007D2BA9">
        <w:rPr>
          <w:b/>
          <w:sz w:val="25"/>
          <w:szCs w:val="25"/>
        </w:rPr>
        <w:t>__» _________ 2021 г.</w:t>
      </w:r>
    </w:p>
    <w:p w:rsidR="007D2BA9" w:rsidRPr="007D2BA9" w:rsidRDefault="007D2BA9" w:rsidP="007D2BA9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  <w:sz w:val="25"/>
          <w:szCs w:val="25"/>
        </w:rPr>
      </w:pPr>
    </w:p>
    <w:p w:rsidR="007D2BA9" w:rsidRPr="007D2BA9" w:rsidRDefault="007D2BA9" w:rsidP="007D2BA9">
      <w:pPr>
        <w:autoSpaceDE w:val="0"/>
        <w:autoSpaceDN w:val="0"/>
        <w:adjustRightInd w:val="0"/>
        <w:spacing w:after="0"/>
        <w:ind w:firstLine="540"/>
        <w:rPr>
          <w:sz w:val="25"/>
          <w:szCs w:val="25"/>
        </w:rPr>
      </w:pPr>
      <w:r w:rsidRPr="007D2BA9">
        <w:rPr>
          <w:b/>
          <w:iCs/>
          <w:snapToGrid w:val="0"/>
          <w:sz w:val="25"/>
          <w:szCs w:val="25"/>
        </w:rPr>
        <w:t xml:space="preserve">_______________________________, </w:t>
      </w:r>
      <w:r w:rsidRPr="007D2BA9">
        <w:rPr>
          <w:sz w:val="25"/>
          <w:szCs w:val="25"/>
        </w:rPr>
        <w:t>именуемое в дальнейшем «Поставщик», в лице ___</w:t>
      </w:r>
    </w:p>
    <w:p w:rsidR="007D2BA9" w:rsidRPr="007D2BA9" w:rsidRDefault="007D2BA9" w:rsidP="007D2BA9">
      <w:pPr>
        <w:autoSpaceDE w:val="0"/>
        <w:autoSpaceDN w:val="0"/>
        <w:adjustRightInd w:val="0"/>
        <w:spacing w:after="0"/>
        <w:ind w:firstLine="540"/>
        <w:rPr>
          <w:sz w:val="25"/>
          <w:szCs w:val="25"/>
        </w:rPr>
      </w:pPr>
      <w:r w:rsidRPr="007D2BA9">
        <w:rPr>
          <w:sz w:val="25"/>
          <w:szCs w:val="25"/>
        </w:rPr>
        <w:t xml:space="preserve">_____________________________, действующего на основании ______, с одной стороны, и </w:t>
      </w:r>
    </w:p>
    <w:p w:rsidR="007D2BA9" w:rsidRPr="007D2BA9" w:rsidRDefault="007D2BA9" w:rsidP="007D2BA9">
      <w:pPr>
        <w:autoSpaceDE w:val="0"/>
        <w:adjustRightInd w:val="0"/>
        <w:spacing w:after="0"/>
        <w:ind w:firstLine="540"/>
        <w:rPr>
          <w:sz w:val="25"/>
          <w:szCs w:val="25"/>
        </w:rPr>
      </w:pPr>
      <w:r w:rsidRPr="007D2BA9">
        <w:rPr>
          <w:b/>
          <w:bCs/>
          <w:iCs/>
          <w:sz w:val="25"/>
          <w:szCs w:val="25"/>
          <w:lang w:eastAsia="ar-SA"/>
        </w:rPr>
        <w:t>Акционерное общество «Завод полупроводниковых приборов»</w:t>
      </w:r>
      <w:r w:rsidRPr="007D2BA9">
        <w:rPr>
          <w:sz w:val="25"/>
          <w:szCs w:val="25"/>
        </w:rPr>
        <w:t>, именуемое в дальнейшем «Заказчик», в лице Генерального директора Козлова Петра Ивановича, действующего на основании Устава, с другой стороны, вместе именуемые «Стороны», на основании Протокола № ______________ от «___» _______________20__ года, заключили настоящий Договор о нижеследующем:</w:t>
      </w:r>
    </w:p>
    <w:p w:rsidR="007D2BA9" w:rsidRPr="007D2BA9" w:rsidRDefault="007D2BA9" w:rsidP="007D2BA9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7D2BA9">
        <w:rPr>
          <w:rFonts w:eastAsiaTheme="minorHAnsi"/>
          <w:b/>
          <w:sz w:val="25"/>
          <w:szCs w:val="25"/>
          <w:lang w:eastAsia="en-US"/>
        </w:rPr>
        <w:t>1. Определения.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В настоящем Договоре применены следующие термины с соответствующими определениями:</w:t>
      </w:r>
    </w:p>
    <w:p w:rsidR="007D2BA9" w:rsidRPr="007D2BA9" w:rsidRDefault="007D2BA9" w:rsidP="007D2BA9">
      <w:pPr>
        <w:autoSpaceDE w:val="0"/>
        <w:autoSpaceDN w:val="0"/>
        <w:adjustRightInd w:val="0"/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b/>
          <w:sz w:val="25"/>
          <w:szCs w:val="25"/>
          <w:lang w:eastAsia="en-US"/>
        </w:rPr>
        <w:t xml:space="preserve">«Стороны» </w:t>
      </w:r>
      <w:r w:rsidRPr="007D2BA9">
        <w:rPr>
          <w:rFonts w:eastAsiaTheme="minorHAnsi"/>
          <w:sz w:val="25"/>
          <w:szCs w:val="25"/>
          <w:lang w:eastAsia="en-US"/>
        </w:rPr>
        <w:t>- Заказчик и Поставщик.</w:t>
      </w:r>
    </w:p>
    <w:p w:rsidR="007D2BA9" w:rsidRPr="007D2BA9" w:rsidRDefault="007D2BA9" w:rsidP="007D2BA9">
      <w:pPr>
        <w:autoSpaceDE w:val="0"/>
        <w:autoSpaceDN w:val="0"/>
        <w:adjustRightInd w:val="0"/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b/>
          <w:sz w:val="25"/>
          <w:szCs w:val="25"/>
          <w:lang w:eastAsia="en-US"/>
        </w:rPr>
        <w:t>«Договор»</w:t>
      </w:r>
      <w:r w:rsidRPr="007D2BA9">
        <w:rPr>
          <w:rFonts w:eastAsiaTheme="minorHAnsi"/>
          <w:sz w:val="25"/>
          <w:szCs w:val="25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7D2BA9" w:rsidRPr="007D2BA9" w:rsidRDefault="007D2BA9" w:rsidP="007D2BA9">
      <w:pPr>
        <w:autoSpaceDE w:val="0"/>
        <w:autoSpaceDN w:val="0"/>
        <w:adjustRightInd w:val="0"/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b/>
          <w:sz w:val="25"/>
          <w:szCs w:val="25"/>
          <w:lang w:eastAsia="en-US"/>
        </w:rPr>
        <w:t xml:space="preserve">«Товар» </w:t>
      </w:r>
      <w:r w:rsidRPr="007D2BA9">
        <w:rPr>
          <w:rFonts w:eastAsiaTheme="minorHAnsi"/>
          <w:sz w:val="25"/>
          <w:szCs w:val="25"/>
          <w:lang w:eastAsia="en-US"/>
        </w:rPr>
        <w:t>-</w:t>
      </w:r>
      <w:r w:rsidRPr="007D2BA9">
        <w:rPr>
          <w:sz w:val="25"/>
          <w:szCs w:val="25"/>
        </w:rPr>
        <w:t xml:space="preserve"> </w:t>
      </w:r>
      <w:r w:rsidRPr="007D2BA9">
        <w:rPr>
          <w:rFonts w:eastAsiaTheme="minorHAnsi"/>
          <w:sz w:val="25"/>
          <w:szCs w:val="25"/>
          <w:lang w:eastAsia="en-US"/>
        </w:rPr>
        <w:t>пруток из полиэфиримида,</w:t>
      </w:r>
      <w:r w:rsidRPr="007D2BA9">
        <w:rPr>
          <w:rFonts w:eastAsiaTheme="minorHAnsi"/>
          <w:bCs/>
          <w:iCs/>
          <w:sz w:val="25"/>
          <w:szCs w:val="25"/>
          <w:lang w:eastAsia="en-US"/>
        </w:rPr>
        <w:t xml:space="preserve"> </w:t>
      </w:r>
      <w:r w:rsidRPr="007D2BA9">
        <w:rPr>
          <w:rFonts w:eastAsiaTheme="minorHAnsi"/>
          <w:sz w:val="25"/>
          <w:szCs w:val="25"/>
          <w:lang w:eastAsia="en-US"/>
        </w:rPr>
        <w:t>поставляемый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7D2BA9" w:rsidRPr="007D2BA9" w:rsidRDefault="007D2BA9" w:rsidP="007D2BA9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sz w:val="25"/>
          <w:szCs w:val="25"/>
          <w:lang w:eastAsia="en-US"/>
        </w:rPr>
      </w:pPr>
      <w:r w:rsidRPr="007D2BA9">
        <w:rPr>
          <w:rFonts w:eastAsiaTheme="minorHAnsi"/>
          <w:b/>
          <w:bCs/>
          <w:sz w:val="25"/>
          <w:szCs w:val="25"/>
          <w:lang w:eastAsia="en-US"/>
        </w:rPr>
        <w:t>2. Предмет Договора.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 xml:space="preserve">2.2. Количество, номенклатура, стоимость Товара определены в Спецификации, представленной в Приложении № 1, являющемся неотъемлемой частью настоящего Договора. 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7D2BA9" w:rsidRPr="007D2BA9" w:rsidRDefault="007D2BA9" w:rsidP="007D2BA9">
      <w:pPr>
        <w:spacing w:after="0"/>
        <w:ind w:firstLine="540"/>
        <w:jc w:val="center"/>
        <w:rPr>
          <w:rFonts w:eastAsiaTheme="minorHAnsi"/>
          <w:b/>
          <w:bCs/>
          <w:sz w:val="25"/>
          <w:szCs w:val="25"/>
          <w:lang w:eastAsia="en-US"/>
        </w:rPr>
      </w:pPr>
      <w:r w:rsidRPr="007D2BA9">
        <w:rPr>
          <w:rFonts w:eastAsiaTheme="minorHAnsi"/>
          <w:b/>
          <w:bCs/>
          <w:sz w:val="25"/>
          <w:szCs w:val="25"/>
          <w:lang w:eastAsia="en-US"/>
        </w:rPr>
        <w:t>3. Качество Товара.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bCs/>
          <w:sz w:val="25"/>
          <w:szCs w:val="25"/>
          <w:lang w:eastAsia="en-US"/>
        </w:rPr>
      </w:pPr>
      <w:r w:rsidRPr="007D2BA9">
        <w:rPr>
          <w:rFonts w:eastAsiaTheme="minorHAnsi"/>
          <w:bCs/>
          <w:sz w:val="25"/>
          <w:szCs w:val="25"/>
          <w:lang w:eastAsia="en-US"/>
        </w:rPr>
        <w:t xml:space="preserve">3.1. Качество поставляемого </w:t>
      </w:r>
      <w:r w:rsidRPr="007D2BA9">
        <w:rPr>
          <w:rFonts w:eastAsia="font290"/>
          <w:kern w:val="2"/>
          <w:sz w:val="25"/>
          <w:szCs w:val="25"/>
          <w:lang w:eastAsia="ar-SA"/>
        </w:rPr>
        <w:t>Товара</w:t>
      </w:r>
      <w:r w:rsidRPr="007D2BA9">
        <w:rPr>
          <w:rFonts w:eastAsiaTheme="minorHAnsi"/>
          <w:bCs/>
          <w:sz w:val="25"/>
          <w:szCs w:val="25"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bCs/>
          <w:sz w:val="25"/>
          <w:szCs w:val="25"/>
          <w:lang w:eastAsia="en-US"/>
        </w:rPr>
      </w:pPr>
      <w:r w:rsidRPr="007D2BA9">
        <w:rPr>
          <w:rFonts w:eastAsiaTheme="minorHAnsi"/>
          <w:bCs/>
          <w:sz w:val="25"/>
          <w:szCs w:val="25"/>
          <w:lang w:eastAsia="en-US"/>
        </w:rPr>
        <w:t xml:space="preserve">3.2. Поставщик вместе с </w:t>
      </w:r>
      <w:r w:rsidRPr="007D2BA9">
        <w:rPr>
          <w:rFonts w:eastAsia="font290"/>
          <w:kern w:val="2"/>
          <w:sz w:val="25"/>
          <w:szCs w:val="25"/>
          <w:lang w:eastAsia="ar-SA"/>
        </w:rPr>
        <w:t>Товаром</w:t>
      </w:r>
      <w:r w:rsidRPr="007D2BA9">
        <w:rPr>
          <w:rFonts w:eastAsiaTheme="minorHAnsi"/>
          <w:bCs/>
          <w:sz w:val="25"/>
          <w:szCs w:val="25"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7D2BA9">
        <w:rPr>
          <w:rFonts w:eastAsia="font290"/>
          <w:kern w:val="2"/>
          <w:sz w:val="25"/>
          <w:szCs w:val="25"/>
          <w:lang w:eastAsia="ar-SA"/>
        </w:rPr>
        <w:t>Товара,</w:t>
      </w:r>
      <w:r w:rsidRPr="007D2BA9">
        <w:rPr>
          <w:rFonts w:eastAsiaTheme="minorHAnsi"/>
          <w:bCs/>
          <w:sz w:val="25"/>
          <w:szCs w:val="25"/>
          <w:lang w:eastAsia="en-US"/>
        </w:rPr>
        <w:t xml:space="preserve"> и иные необходимые документы.</w:t>
      </w:r>
    </w:p>
    <w:p w:rsidR="007D2BA9" w:rsidRPr="007D2BA9" w:rsidRDefault="007D2BA9" w:rsidP="007D2BA9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sz w:val="25"/>
          <w:szCs w:val="25"/>
          <w:lang w:eastAsia="en-US"/>
        </w:rPr>
      </w:pPr>
      <w:r w:rsidRPr="007D2BA9">
        <w:rPr>
          <w:rFonts w:eastAsiaTheme="minorHAnsi"/>
          <w:b/>
          <w:bCs/>
          <w:sz w:val="25"/>
          <w:szCs w:val="25"/>
          <w:lang w:eastAsia="en-US"/>
        </w:rPr>
        <w:t>4. Цена Договора и порядок оплаты.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bCs/>
          <w:sz w:val="25"/>
          <w:szCs w:val="25"/>
          <w:lang w:eastAsia="en-US"/>
        </w:rPr>
      </w:pPr>
      <w:r w:rsidRPr="007D2BA9">
        <w:rPr>
          <w:rFonts w:eastAsiaTheme="minorHAnsi"/>
          <w:bCs/>
          <w:sz w:val="25"/>
          <w:szCs w:val="25"/>
          <w:lang w:eastAsia="en-US"/>
        </w:rPr>
        <w:t>4.1. Цена Договора определена и составляет ___________ (_____________________) рублей ___ копеек, включает стоимость Т</w:t>
      </w:r>
      <w:r w:rsidRPr="007D2BA9">
        <w:rPr>
          <w:bCs/>
          <w:color w:val="000000"/>
          <w:sz w:val="25"/>
          <w:szCs w:val="25"/>
          <w:lang w:eastAsia="en-US"/>
        </w:rPr>
        <w:t xml:space="preserve">овара, упаковку, маркировку, транспортные расходы на доставку товара до склада Заказчика, затраты на погрузочно-разгрузочные работы, налоги </w:t>
      </w:r>
      <w:r w:rsidRPr="007D2BA9">
        <w:rPr>
          <w:sz w:val="25"/>
          <w:szCs w:val="25"/>
        </w:rPr>
        <w:t>(НДС* - если применим)</w:t>
      </w:r>
      <w:r w:rsidRPr="007D2BA9">
        <w:rPr>
          <w:rFonts w:eastAsiaTheme="minorHAnsi"/>
          <w:bCs/>
          <w:sz w:val="25"/>
          <w:szCs w:val="25"/>
          <w:lang w:eastAsia="en-US"/>
        </w:rPr>
        <w:t xml:space="preserve"> и иные обязательные платежи, действующие на территории РФ.</w:t>
      </w:r>
    </w:p>
    <w:p w:rsidR="007D2BA9" w:rsidRPr="007D2BA9" w:rsidRDefault="007D2BA9" w:rsidP="007D2BA9">
      <w:pPr>
        <w:shd w:val="clear" w:color="auto" w:fill="FFFFFF" w:themeFill="background1"/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</w:t>
      </w:r>
      <w:proofErr w:type="gramStart"/>
      <w:r w:rsidRPr="007D2BA9">
        <w:rPr>
          <w:rFonts w:eastAsiaTheme="minorHAnsi"/>
          <w:sz w:val="25"/>
          <w:szCs w:val="25"/>
          <w:lang w:eastAsia="en-US"/>
        </w:rPr>
        <w:t>затратам  Поставщика</w:t>
      </w:r>
      <w:proofErr w:type="gramEnd"/>
      <w:r w:rsidRPr="007D2BA9">
        <w:rPr>
          <w:rFonts w:eastAsiaTheme="minorHAnsi"/>
          <w:sz w:val="25"/>
          <w:szCs w:val="25"/>
          <w:lang w:eastAsia="en-US"/>
        </w:rPr>
        <w:t xml:space="preserve">. Цена договора определяется в рублях, она фиксированная в течение всего срока действия договора. 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4.2. Заказчик осуществляет оплату за Товар на основании выставленного счета Поставщика в следующем порядке:</w:t>
      </w:r>
    </w:p>
    <w:p w:rsidR="007D2BA9" w:rsidRPr="007D2BA9" w:rsidRDefault="007D2BA9" w:rsidP="007D2BA9">
      <w:pPr>
        <w:tabs>
          <w:tab w:val="left" w:pos="0"/>
          <w:tab w:val="left" w:pos="993"/>
          <w:tab w:val="left" w:pos="1134"/>
        </w:tabs>
        <w:spacing w:after="0"/>
        <w:ind w:firstLine="567"/>
        <w:contextualSpacing/>
        <w:rPr>
          <w:sz w:val="25"/>
          <w:szCs w:val="25"/>
        </w:rPr>
      </w:pPr>
      <w:r w:rsidRPr="007D2BA9">
        <w:rPr>
          <w:sz w:val="25"/>
          <w:szCs w:val="25"/>
        </w:rPr>
        <w:lastRenderedPageBreak/>
        <w:t>Заказчик осуществляет 100 % оплату за Товар на основании выставленного счета Поставщика в течение 20 (Двадцати) рабочих дней с момента поставки Товара на склад Заказчика.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 xml:space="preserve">4.3. Обязательство Заказчика по оплате </w:t>
      </w:r>
      <w:r w:rsidRPr="007D2BA9">
        <w:rPr>
          <w:rFonts w:eastAsia="font290"/>
          <w:kern w:val="2"/>
          <w:sz w:val="25"/>
          <w:szCs w:val="25"/>
          <w:lang w:eastAsia="ar-SA"/>
        </w:rPr>
        <w:t>Товара</w:t>
      </w:r>
      <w:r w:rsidRPr="007D2BA9">
        <w:rPr>
          <w:rFonts w:eastAsiaTheme="minorHAnsi"/>
          <w:sz w:val="25"/>
          <w:szCs w:val="25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</w:p>
    <w:p w:rsidR="007D2BA9" w:rsidRPr="007D2BA9" w:rsidRDefault="007D2BA9" w:rsidP="007D2BA9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7D2BA9">
        <w:rPr>
          <w:rFonts w:eastAsiaTheme="minorHAnsi"/>
          <w:b/>
          <w:sz w:val="25"/>
          <w:szCs w:val="25"/>
          <w:lang w:eastAsia="en-US"/>
        </w:rPr>
        <w:t>5. Сроки и условия поставки Товара.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 xml:space="preserve">5.1. Поставка Товара осуществляется в течение 30 (Тридцати) календарных дней с момента подписания настоящего Договора. Доставка Товара осуществляется силами и средствами Поставщика до склада Заказчика, расположенного по адресу: Республика Марий Эл, г. Йошкар-Ола, ул. Суворова, д.26. 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 должны передаваться другой Стороне незамедлительно.</w:t>
      </w:r>
    </w:p>
    <w:p w:rsidR="007D2BA9" w:rsidRPr="007D2BA9" w:rsidRDefault="007D2BA9" w:rsidP="007D2BA9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7D2BA9">
        <w:rPr>
          <w:rFonts w:eastAsiaTheme="minorHAnsi"/>
          <w:b/>
          <w:sz w:val="25"/>
          <w:szCs w:val="25"/>
          <w:lang w:eastAsia="en-US"/>
        </w:rPr>
        <w:t>6. Приемка-передача Товара.</w:t>
      </w:r>
    </w:p>
    <w:p w:rsidR="007D2BA9" w:rsidRPr="007D2BA9" w:rsidRDefault="007D2BA9" w:rsidP="007D2BA9">
      <w:pPr>
        <w:tabs>
          <w:tab w:val="left" w:pos="3060"/>
        </w:tabs>
        <w:spacing w:after="0"/>
        <w:ind w:firstLine="539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складе Заказчика не позднее 10-ти (Десяти) рабочих дней с момента поставки Товара.</w:t>
      </w:r>
    </w:p>
    <w:p w:rsidR="007D2BA9" w:rsidRPr="007D2BA9" w:rsidRDefault="007D2BA9" w:rsidP="007D2BA9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6.2. Заказчик в день передачи Товара подписывает накладную, либо иной документ, подтверждающий факт доставки и принятия Товара Заказчиком, в котором отображает результат его приемки по количеству, с указанием даты приемки Товара Заказчиком.</w:t>
      </w:r>
    </w:p>
    <w:p w:rsidR="007D2BA9" w:rsidRPr="007D2BA9" w:rsidRDefault="007D2BA9" w:rsidP="007D2BA9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6.3. Датой поставки Товара является дата подписания Сторонами накладной, либо иного документа, подтверждающего факт доставки и принятия Товара Заказчиком.</w:t>
      </w:r>
    </w:p>
    <w:p w:rsidR="007D2BA9" w:rsidRPr="007D2BA9" w:rsidRDefault="007D2BA9" w:rsidP="007D2BA9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рабочих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7D2BA9" w:rsidRPr="007D2BA9" w:rsidRDefault="007D2BA9" w:rsidP="007D2BA9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Вызов представителя Поставщика обязателен.</w:t>
      </w:r>
    </w:p>
    <w:p w:rsidR="007D2BA9" w:rsidRPr="007D2BA9" w:rsidRDefault="007D2BA9" w:rsidP="007D2BA9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7D2BA9" w:rsidRPr="007D2BA9" w:rsidRDefault="007D2BA9" w:rsidP="007D2BA9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7D2BA9" w:rsidRPr="007D2BA9" w:rsidRDefault="007D2BA9" w:rsidP="007D2BA9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7D2BA9" w:rsidRPr="007D2BA9" w:rsidRDefault="007D2BA9" w:rsidP="007D2BA9">
      <w:pPr>
        <w:tabs>
          <w:tab w:val="left" w:pos="3060"/>
        </w:tabs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6.8. Заказчик обязуется в течение 10-ти (Десяти) рабочих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7D2BA9" w:rsidRPr="007D2BA9" w:rsidRDefault="007D2BA9" w:rsidP="007D2BA9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7D2BA9">
        <w:rPr>
          <w:rFonts w:eastAsiaTheme="minorHAnsi"/>
          <w:b/>
          <w:sz w:val="25"/>
          <w:szCs w:val="25"/>
          <w:lang w:eastAsia="en-US"/>
        </w:rPr>
        <w:t>7. Переход права собственности на Товар.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 xml:space="preserve">7.1. Стороны Договора определили, что право собственности на Товар переходит к Заказчику с </w:t>
      </w:r>
      <w:proofErr w:type="gramStart"/>
      <w:r w:rsidRPr="007D2BA9">
        <w:rPr>
          <w:rFonts w:eastAsiaTheme="minorHAnsi"/>
          <w:sz w:val="25"/>
          <w:szCs w:val="25"/>
          <w:lang w:eastAsia="en-US"/>
        </w:rPr>
        <w:t>момента  подписания</w:t>
      </w:r>
      <w:proofErr w:type="gramEnd"/>
      <w:r w:rsidRPr="007D2BA9">
        <w:rPr>
          <w:rFonts w:eastAsiaTheme="minorHAnsi"/>
          <w:sz w:val="25"/>
          <w:szCs w:val="25"/>
          <w:lang w:eastAsia="en-US"/>
        </w:rPr>
        <w:t xml:space="preserve"> накладной Заказчиком.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b/>
          <w:bCs/>
          <w:iCs/>
          <w:color w:val="000000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7.2. Риск случайной гибели или повреждения Товара переходит на Заказчика с момента подписания накладной в соответствии с п. 6.3</w:t>
      </w:r>
      <w:proofErr w:type="gramStart"/>
      <w:r w:rsidRPr="007D2BA9">
        <w:rPr>
          <w:rFonts w:eastAsiaTheme="minorHAnsi"/>
          <w:sz w:val="25"/>
          <w:szCs w:val="25"/>
          <w:lang w:eastAsia="en-US"/>
        </w:rPr>
        <w:t>. настоящего</w:t>
      </w:r>
      <w:proofErr w:type="gramEnd"/>
      <w:r w:rsidRPr="007D2BA9">
        <w:rPr>
          <w:rFonts w:eastAsiaTheme="minorHAnsi"/>
          <w:sz w:val="25"/>
          <w:szCs w:val="25"/>
          <w:lang w:eastAsia="en-US"/>
        </w:rPr>
        <w:t xml:space="preserve"> Договора независимо от перехода права собственности. </w:t>
      </w:r>
    </w:p>
    <w:p w:rsidR="007D2BA9" w:rsidRPr="007D2BA9" w:rsidRDefault="007D2BA9" w:rsidP="007D2BA9">
      <w:pPr>
        <w:spacing w:after="0"/>
        <w:ind w:firstLine="540"/>
        <w:jc w:val="center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b/>
          <w:bCs/>
          <w:iCs/>
          <w:color w:val="000000"/>
          <w:sz w:val="25"/>
          <w:szCs w:val="25"/>
          <w:lang w:eastAsia="en-US"/>
        </w:rPr>
        <w:t>8. Ответственность Сторон.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lastRenderedPageBreak/>
        <w:t>8.1. 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8.2. 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8.3. Пеня начисляется за каждый день просрочки исполнения Поставщиком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0,3 % от цены Договора за каждый день просрочки.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8.4. Штрафы начисляются за ненадлежащее исполнение Поставщиком обязательств, предусмотренных Договором, за исключением просрочки исполнения Поставщиком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10 (Десять) процентов от цены Договора.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8.6.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7D2BA9" w:rsidRPr="007D2BA9" w:rsidRDefault="007D2BA9" w:rsidP="007D2BA9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7D2BA9">
        <w:rPr>
          <w:rFonts w:eastAsiaTheme="minorHAnsi"/>
          <w:b/>
          <w:sz w:val="25"/>
          <w:szCs w:val="25"/>
          <w:lang w:eastAsia="en-US"/>
        </w:rPr>
        <w:t>9. Обстоятельства непреодолимой силы.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bCs/>
          <w:iCs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Факты, изложенные в уведомлении, должны</w:t>
      </w:r>
      <w:r w:rsidRPr="007D2BA9">
        <w:rPr>
          <w:rFonts w:eastAsiaTheme="minorHAnsi"/>
          <w:bCs/>
          <w:iCs/>
          <w:sz w:val="25"/>
          <w:szCs w:val="25"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7D2BA9">
        <w:rPr>
          <w:rFonts w:eastAsiaTheme="minorHAnsi"/>
          <w:sz w:val="25"/>
          <w:szCs w:val="25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7D2BA9" w:rsidRPr="007D2BA9" w:rsidRDefault="007D2BA9" w:rsidP="007D2BA9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7D2BA9">
        <w:rPr>
          <w:rFonts w:eastAsiaTheme="minorHAnsi"/>
          <w:b/>
          <w:sz w:val="25"/>
          <w:szCs w:val="25"/>
          <w:lang w:eastAsia="en-US"/>
        </w:rPr>
        <w:t>10. Порядок разрешения споров.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10.2. До передачи спора на разрешение Сторонами должен быть соблюден претензионный порядок его урегулирования.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lastRenderedPageBreak/>
        <w:t>10.4.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10.5. Ответ на претензию направляется по факсу либо заказным письмом.</w:t>
      </w:r>
    </w:p>
    <w:p w:rsidR="007D2BA9" w:rsidRPr="007D2BA9" w:rsidRDefault="007D2BA9" w:rsidP="007D2BA9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7D2BA9">
        <w:rPr>
          <w:rFonts w:eastAsiaTheme="minorHAnsi"/>
          <w:b/>
          <w:sz w:val="25"/>
          <w:szCs w:val="25"/>
          <w:lang w:eastAsia="en-US"/>
        </w:rPr>
        <w:t>11. Срок действия Договора.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b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11.1. Настоящий Договор вступает в силу с момента его подписания обеими Сторонами и действует до 31 декабря 2021 года.</w:t>
      </w:r>
    </w:p>
    <w:p w:rsidR="007D2BA9" w:rsidRPr="007D2BA9" w:rsidRDefault="007D2BA9" w:rsidP="007D2BA9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7D2BA9">
        <w:rPr>
          <w:rFonts w:eastAsiaTheme="minorHAnsi"/>
          <w:b/>
          <w:sz w:val="25"/>
          <w:szCs w:val="25"/>
          <w:lang w:eastAsia="en-US"/>
        </w:rPr>
        <w:t>12. Конфиденциальность.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7D2BA9" w:rsidRPr="007D2BA9" w:rsidRDefault="007D2BA9" w:rsidP="007D2BA9">
      <w:pPr>
        <w:spacing w:after="0"/>
        <w:jc w:val="center"/>
        <w:rPr>
          <w:rFonts w:eastAsiaTheme="minorHAnsi"/>
          <w:b/>
          <w:sz w:val="25"/>
          <w:szCs w:val="25"/>
          <w:lang w:eastAsia="en-US"/>
        </w:rPr>
      </w:pPr>
      <w:r w:rsidRPr="007D2BA9">
        <w:rPr>
          <w:rFonts w:eastAsiaTheme="minorHAnsi"/>
          <w:b/>
          <w:sz w:val="25"/>
          <w:szCs w:val="25"/>
          <w:shd w:val="clear" w:color="auto" w:fill="FFFFFF"/>
          <w:lang w:eastAsia="en-US"/>
        </w:rPr>
        <w:t>13. Антикоррупционная оговорка.</w:t>
      </w:r>
    </w:p>
    <w:p w:rsidR="007D2BA9" w:rsidRPr="007D2BA9" w:rsidRDefault="007D2BA9" w:rsidP="007D2BA9">
      <w:pPr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7D2BA9" w:rsidRPr="007D2BA9" w:rsidRDefault="007D2BA9" w:rsidP="007D2BA9">
      <w:pPr>
        <w:spacing w:after="0"/>
        <w:ind w:firstLine="567"/>
        <w:rPr>
          <w:rFonts w:eastAsiaTheme="minorHAnsi"/>
          <w:sz w:val="25"/>
          <w:szCs w:val="25"/>
          <w:shd w:val="clear" w:color="auto" w:fill="FFFFFF"/>
          <w:lang w:eastAsia="en-US"/>
        </w:rPr>
      </w:pPr>
      <w:r w:rsidRPr="007D2BA9">
        <w:rPr>
          <w:rFonts w:eastAsiaTheme="minorHAnsi"/>
          <w:sz w:val="25"/>
          <w:szCs w:val="25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7D2BA9" w:rsidRPr="007D2BA9" w:rsidRDefault="007D2BA9" w:rsidP="007D2BA9">
      <w:pPr>
        <w:spacing w:after="0"/>
        <w:jc w:val="center"/>
        <w:rPr>
          <w:rFonts w:eastAsiaTheme="minorHAnsi"/>
          <w:b/>
          <w:bCs/>
          <w:iCs/>
          <w:sz w:val="25"/>
          <w:szCs w:val="25"/>
          <w:lang w:eastAsia="en-US"/>
        </w:rPr>
      </w:pPr>
      <w:r w:rsidRPr="007D2BA9">
        <w:rPr>
          <w:rFonts w:eastAsiaTheme="minorHAnsi"/>
          <w:b/>
          <w:bCs/>
          <w:iCs/>
          <w:sz w:val="25"/>
          <w:szCs w:val="25"/>
          <w:lang w:eastAsia="en-US"/>
        </w:rPr>
        <w:t>14. Порядок изменения и расторжения Договора.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bCs/>
          <w:iCs/>
          <w:sz w:val="25"/>
          <w:szCs w:val="25"/>
          <w:lang w:eastAsia="en-US"/>
        </w:rPr>
        <w:t xml:space="preserve">14.1. </w:t>
      </w:r>
      <w:r w:rsidRPr="007D2BA9">
        <w:rPr>
          <w:rFonts w:eastAsiaTheme="minorHAnsi"/>
          <w:sz w:val="25"/>
          <w:szCs w:val="25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7D2BA9" w:rsidRPr="007D2BA9" w:rsidRDefault="007D2BA9" w:rsidP="007D2BA9">
      <w:pPr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lastRenderedPageBreak/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7D2BA9" w:rsidRPr="007D2BA9" w:rsidRDefault="007D2BA9" w:rsidP="007D2BA9">
      <w:pPr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7D2BA9" w:rsidRPr="007D2BA9" w:rsidRDefault="007D2BA9" w:rsidP="007D2BA9">
      <w:pPr>
        <w:spacing w:after="0"/>
        <w:ind w:firstLine="567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7D2BA9" w:rsidRPr="007D2BA9" w:rsidRDefault="007D2BA9" w:rsidP="007D2BA9">
      <w:pPr>
        <w:spacing w:after="0"/>
        <w:ind w:firstLine="540"/>
        <w:jc w:val="center"/>
        <w:rPr>
          <w:rFonts w:eastAsiaTheme="minorHAnsi"/>
          <w:b/>
          <w:sz w:val="25"/>
          <w:szCs w:val="25"/>
          <w:lang w:eastAsia="en-US"/>
        </w:rPr>
      </w:pPr>
      <w:r w:rsidRPr="007D2BA9">
        <w:rPr>
          <w:rFonts w:eastAsiaTheme="minorHAnsi"/>
          <w:b/>
          <w:sz w:val="25"/>
          <w:szCs w:val="25"/>
          <w:lang w:eastAsia="en-US"/>
        </w:rPr>
        <w:t>15. Заключительные положения.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 xml:space="preserve">15.2. Под письменной формой Стороны для целей настоящего Договора </w:t>
      </w:r>
      <w:proofErr w:type="gramStart"/>
      <w:r w:rsidRPr="007D2BA9">
        <w:rPr>
          <w:rFonts w:eastAsiaTheme="minorHAnsi"/>
          <w:sz w:val="25"/>
          <w:szCs w:val="25"/>
          <w:lang w:eastAsia="en-US"/>
        </w:rPr>
        <w:t>понимают</w:t>
      </w:r>
      <w:proofErr w:type="gramEnd"/>
      <w:r w:rsidRPr="007D2BA9">
        <w:rPr>
          <w:rFonts w:eastAsiaTheme="minorHAnsi"/>
          <w:sz w:val="25"/>
          <w:szCs w:val="25"/>
          <w:lang w:eastAsia="en-US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7D2BA9" w:rsidRPr="007D2BA9" w:rsidRDefault="007D2BA9" w:rsidP="007D2BA9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7D2BA9" w:rsidRPr="007D2BA9" w:rsidRDefault="007D2BA9" w:rsidP="007D2BA9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sz w:val="25"/>
          <w:szCs w:val="25"/>
          <w:lang w:eastAsia="en-US"/>
        </w:rPr>
      </w:pPr>
      <w:r w:rsidRPr="007D2BA9">
        <w:rPr>
          <w:rFonts w:eastAsiaTheme="minorHAnsi"/>
          <w:b/>
          <w:bCs/>
          <w:iCs/>
          <w:sz w:val="25"/>
          <w:szCs w:val="25"/>
          <w:lang w:eastAsia="en-US"/>
        </w:rPr>
        <w:t>16. Приложения к настоящему Договору.</w:t>
      </w:r>
    </w:p>
    <w:p w:rsidR="007D2BA9" w:rsidRPr="007D2BA9" w:rsidRDefault="007D2BA9" w:rsidP="007D2BA9">
      <w:pPr>
        <w:spacing w:after="0"/>
        <w:ind w:left="540" w:firstLine="27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t>Следующие Приложения являются неотъемлемой частью настоящего Договора:</w:t>
      </w:r>
    </w:p>
    <w:p w:rsidR="007D2BA9" w:rsidRPr="007D2BA9" w:rsidRDefault="007D2BA9" w:rsidP="007D2BA9">
      <w:pPr>
        <w:numPr>
          <w:ilvl w:val="0"/>
          <w:numId w:val="9"/>
        </w:numPr>
        <w:spacing w:after="0" w:line="276" w:lineRule="auto"/>
        <w:jc w:val="left"/>
        <w:rPr>
          <w:rFonts w:eastAsiaTheme="minorHAnsi"/>
          <w:bCs/>
          <w:iCs/>
          <w:sz w:val="25"/>
          <w:szCs w:val="25"/>
          <w:lang w:eastAsia="en-US"/>
        </w:rPr>
      </w:pPr>
      <w:r w:rsidRPr="007D2BA9">
        <w:rPr>
          <w:rFonts w:eastAsiaTheme="minorHAnsi"/>
          <w:bCs/>
          <w:iCs/>
          <w:sz w:val="25"/>
          <w:szCs w:val="25"/>
          <w:lang w:eastAsia="en-US"/>
        </w:rPr>
        <w:t>Спецификация (Приложение №1).</w:t>
      </w:r>
    </w:p>
    <w:p w:rsidR="007D2BA9" w:rsidRPr="007D2BA9" w:rsidRDefault="007D2BA9" w:rsidP="007D2BA9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sz w:val="25"/>
          <w:szCs w:val="25"/>
          <w:lang w:eastAsia="en-US"/>
        </w:rPr>
      </w:pPr>
      <w:r w:rsidRPr="007D2BA9">
        <w:rPr>
          <w:rFonts w:eastAsiaTheme="minorHAnsi"/>
          <w:b/>
          <w:bCs/>
          <w:iCs/>
          <w:sz w:val="25"/>
          <w:szCs w:val="25"/>
          <w:lang w:eastAsia="en-US"/>
        </w:rPr>
        <w:t>17. Юридические адреса и банковские реквизиты Сторон.</w:t>
      </w:r>
    </w:p>
    <w:tbl>
      <w:tblPr>
        <w:tblW w:w="10704" w:type="dxa"/>
        <w:tblLook w:val="01E0" w:firstRow="1" w:lastRow="1" w:firstColumn="1" w:lastColumn="1" w:noHBand="0" w:noVBand="0"/>
      </w:tblPr>
      <w:tblGrid>
        <w:gridCol w:w="4928"/>
        <w:gridCol w:w="425"/>
        <w:gridCol w:w="5033"/>
        <w:gridCol w:w="318"/>
      </w:tblGrid>
      <w:tr w:rsidR="007D2BA9" w:rsidRPr="007D2BA9" w:rsidTr="00592ED6">
        <w:tc>
          <w:tcPr>
            <w:tcW w:w="5353" w:type="dxa"/>
            <w:gridSpan w:val="2"/>
            <w:hideMark/>
          </w:tcPr>
          <w:p w:rsidR="007D2BA9" w:rsidRPr="007D2BA9" w:rsidRDefault="007D2BA9" w:rsidP="007D2BA9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7D2BA9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Заказчик</w:t>
            </w:r>
          </w:p>
          <w:p w:rsidR="007D2BA9" w:rsidRPr="007D2BA9" w:rsidRDefault="007D2BA9" w:rsidP="007D2BA9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</w:pPr>
            <w:r w:rsidRPr="007D2BA9"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  <w:t xml:space="preserve">Акционерное общество </w:t>
            </w:r>
          </w:p>
          <w:p w:rsidR="007D2BA9" w:rsidRPr="007D2BA9" w:rsidRDefault="007D2BA9" w:rsidP="007D2BA9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</w:pPr>
            <w:r w:rsidRPr="007D2BA9"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  <w:t>«Завод полупроводниковых приборов»</w:t>
            </w:r>
          </w:p>
          <w:p w:rsidR="007D2BA9" w:rsidRPr="007D2BA9" w:rsidRDefault="007D2BA9" w:rsidP="007D2BA9">
            <w:pPr>
              <w:spacing w:after="0"/>
              <w:ind w:right="122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7D2BA9">
              <w:rPr>
                <w:rFonts w:eastAsiaTheme="minorHAnsi"/>
                <w:bCs/>
                <w:sz w:val="25"/>
                <w:szCs w:val="25"/>
                <w:lang w:eastAsia="ar-SA"/>
              </w:rPr>
              <w:t>Юридический адрес: Республика Марий Эл, 424003, г. Йошкар-Ола, ул. Суворова, 26</w:t>
            </w:r>
          </w:p>
          <w:p w:rsidR="007D2BA9" w:rsidRPr="007D2BA9" w:rsidRDefault="007D2BA9" w:rsidP="007D2BA9">
            <w:pPr>
              <w:spacing w:after="0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7D2BA9">
              <w:rPr>
                <w:rFonts w:eastAsiaTheme="minorHAnsi"/>
                <w:bCs/>
                <w:sz w:val="25"/>
                <w:szCs w:val="25"/>
                <w:lang w:eastAsia="ar-SA"/>
              </w:rPr>
              <w:t>Тел.факс: (8362)45-70-09/42-13-39</w:t>
            </w:r>
          </w:p>
          <w:p w:rsidR="007D2BA9" w:rsidRPr="007D2BA9" w:rsidRDefault="007D2BA9" w:rsidP="007D2BA9">
            <w:pPr>
              <w:spacing w:after="0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7D2BA9">
              <w:rPr>
                <w:rFonts w:eastAsiaTheme="minorHAnsi"/>
                <w:bCs/>
                <w:sz w:val="25"/>
                <w:szCs w:val="25"/>
                <w:lang w:val="pt-BR" w:eastAsia="ar-SA"/>
              </w:rPr>
              <w:t xml:space="preserve">E-mail: </w:t>
            </w:r>
            <w:r w:rsidRPr="007D2BA9">
              <w:rPr>
                <w:rFonts w:eastAsiaTheme="minorHAnsi"/>
                <w:bCs/>
                <w:sz w:val="25"/>
                <w:szCs w:val="25"/>
                <w:lang w:val="en-US" w:eastAsia="ar-SA"/>
              </w:rPr>
              <w:t>info</w:t>
            </w:r>
            <w:r w:rsidRPr="007D2BA9">
              <w:rPr>
                <w:rFonts w:eastAsiaTheme="minorHAnsi"/>
                <w:bCs/>
                <w:sz w:val="25"/>
                <w:szCs w:val="25"/>
                <w:lang w:eastAsia="ar-SA"/>
              </w:rPr>
              <w:t>@</w:t>
            </w:r>
            <w:r w:rsidRPr="007D2BA9">
              <w:rPr>
                <w:rFonts w:eastAsiaTheme="minorHAnsi"/>
                <w:bCs/>
                <w:sz w:val="25"/>
                <w:szCs w:val="25"/>
                <w:lang w:val="en-US" w:eastAsia="ar-SA"/>
              </w:rPr>
              <w:t>zpp</w:t>
            </w:r>
            <w:r w:rsidRPr="007D2BA9">
              <w:rPr>
                <w:rFonts w:eastAsiaTheme="minorHAnsi"/>
                <w:bCs/>
                <w:sz w:val="25"/>
                <w:szCs w:val="25"/>
                <w:lang w:eastAsia="ar-SA"/>
              </w:rPr>
              <w:t>12.</w:t>
            </w:r>
            <w:r w:rsidRPr="007D2BA9">
              <w:rPr>
                <w:rFonts w:eastAsiaTheme="minorHAnsi"/>
                <w:bCs/>
                <w:sz w:val="25"/>
                <w:szCs w:val="25"/>
                <w:lang w:val="en-US" w:eastAsia="ar-SA"/>
              </w:rPr>
              <w:t>ru</w:t>
            </w:r>
          </w:p>
          <w:p w:rsidR="007D2BA9" w:rsidRPr="007D2BA9" w:rsidRDefault="007D2BA9" w:rsidP="007D2BA9">
            <w:pPr>
              <w:spacing w:after="0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7D2BA9">
              <w:rPr>
                <w:rFonts w:eastAsiaTheme="minorHAnsi"/>
                <w:bCs/>
                <w:sz w:val="25"/>
                <w:szCs w:val="25"/>
                <w:lang w:eastAsia="ar-SA"/>
              </w:rPr>
              <w:t>ИНН/КПП: 1215085052/</w:t>
            </w:r>
            <w:r w:rsidRPr="007D2BA9">
              <w:rPr>
                <w:rFonts w:eastAsiaTheme="minorHAnsi"/>
                <w:sz w:val="25"/>
                <w:szCs w:val="25"/>
                <w:lang w:eastAsia="en-US"/>
              </w:rPr>
              <w:t>121501001</w:t>
            </w:r>
          </w:p>
          <w:p w:rsidR="007D2BA9" w:rsidRPr="007D2BA9" w:rsidRDefault="007D2BA9" w:rsidP="007D2BA9">
            <w:pPr>
              <w:spacing w:after="0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7D2BA9">
              <w:rPr>
                <w:rFonts w:eastAsiaTheme="minorHAnsi"/>
                <w:bCs/>
                <w:sz w:val="25"/>
                <w:szCs w:val="25"/>
                <w:lang w:eastAsia="ar-SA"/>
              </w:rPr>
              <w:t>ОКПО: 07593799</w:t>
            </w:r>
          </w:p>
          <w:p w:rsidR="007D2BA9" w:rsidRPr="007D2BA9" w:rsidRDefault="007D2BA9" w:rsidP="007D2BA9">
            <w:pPr>
              <w:spacing w:after="0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7D2BA9">
              <w:rPr>
                <w:rFonts w:eastAsiaTheme="minorHAnsi"/>
                <w:bCs/>
                <w:sz w:val="25"/>
                <w:szCs w:val="25"/>
                <w:lang w:eastAsia="ar-SA"/>
              </w:rPr>
              <w:t xml:space="preserve">Р/с: </w:t>
            </w:r>
            <w:r w:rsidRPr="007D2BA9">
              <w:rPr>
                <w:bCs/>
                <w:sz w:val="25"/>
                <w:szCs w:val="25"/>
                <w:lang w:eastAsia="ar-SA"/>
              </w:rPr>
              <w:t>40702810003000000499</w:t>
            </w:r>
          </w:p>
          <w:p w:rsidR="007D2BA9" w:rsidRPr="007D2BA9" w:rsidRDefault="007D2BA9" w:rsidP="007D2BA9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7D2BA9">
              <w:rPr>
                <w:bCs/>
                <w:sz w:val="25"/>
                <w:szCs w:val="25"/>
                <w:lang w:eastAsia="ar-SA"/>
              </w:rPr>
              <w:t>Банк: в Филиале АО АКБ «НОВИКОМБАНК»</w:t>
            </w:r>
          </w:p>
          <w:p w:rsidR="007D2BA9" w:rsidRPr="007D2BA9" w:rsidRDefault="007D2BA9" w:rsidP="007D2BA9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proofErr w:type="gramStart"/>
            <w:r w:rsidRPr="007D2BA9">
              <w:rPr>
                <w:bCs/>
                <w:sz w:val="25"/>
                <w:szCs w:val="25"/>
                <w:lang w:eastAsia="ar-SA"/>
              </w:rPr>
              <w:t>в</w:t>
            </w:r>
            <w:proofErr w:type="gramEnd"/>
            <w:r w:rsidRPr="007D2BA9">
              <w:rPr>
                <w:bCs/>
                <w:sz w:val="25"/>
                <w:szCs w:val="25"/>
                <w:lang w:eastAsia="ar-SA"/>
              </w:rPr>
              <w:t xml:space="preserve"> г. Нижний Новгород</w:t>
            </w:r>
          </w:p>
          <w:p w:rsidR="007D2BA9" w:rsidRPr="007D2BA9" w:rsidRDefault="007D2BA9" w:rsidP="007D2BA9">
            <w:pPr>
              <w:spacing w:after="0"/>
              <w:rPr>
                <w:bCs/>
                <w:sz w:val="25"/>
                <w:szCs w:val="25"/>
                <w:lang w:eastAsia="ar-SA"/>
              </w:rPr>
            </w:pPr>
            <w:r w:rsidRPr="007D2BA9">
              <w:rPr>
                <w:bCs/>
                <w:sz w:val="25"/>
                <w:szCs w:val="25"/>
                <w:lang w:eastAsia="ar-SA"/>
              </w:rPr>
              <w:t xml:space="preserve">К/с: 30101810300000000863 </w:t>
            </w:r>
          </w:p>
          <w:p w:rsidR="007D2BA9" w:rsidRPr="007D2BA9" w:rsidRDefault="007D2BA9" w:rsidP="007D2BA9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rFonts w:eastAsia="Andale Sans UI"/>
                <w:kern w:val="3"/>
                <w:sz w:val="25"/>
                <w:szCs w:val="25"/>
                <w:lang w:eastAsia="ja-JP" w:bidi="fa-IR"/>
              </w:rPr>
            </w:pPr>
            <w:r w:rsidRPr="007D2BA9">
              <w:rPr>
                <w:bCs/>
                <w:sz w:val="25"/>
                <w:szCs w:val="25"/>
                <w:lang w:eastAsia="ar-SA"/>
              </w:rPr>
              <w:t>БИК 042202863</w:t>
            </w:r>
          </w:p>
        </w:tc>
        <w:tc>
          <w:tcPr>
            <w:tcW w:w="5351" w:type="dxa"/>
            <w:gridSpan w:val="2"/>
          </w:tcPr>
          <w:p w:rsidR="007D2BA9" w:rsidRPr="007D2BA9" w:rsidRDefault="007D2BA9" w:rsidP="007D2BA9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7D2BA9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Поставщик</w:t>
            </w:r>
          </w:p>
          <w:p w:rsidR="007D2BA9" w:rsidRPr="007D2BA9" w:rsidRDefault="007D2BA9" w:rsidP="007D2BA9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sz w:val="25"/>
                <w:szCs w:val="25"/>
                <w:lang w:eastAsia="en-US"/>
              </w:rPr>
            </w:pPr>
          </w:p>
          <w:p w:rsidR="007D2BA9" w:rsidRPr="007D2BA9" w:rsidRDefault="007D2BA9" w:rsidP="007D2BA9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sz w:val="25"/>
                <w:szCs w:val="25"/>
                <w:lang w:eastAsia="en-US"/>
              </w:rPr>
            </w:pPr>
          </w:p>
          <w:p w:rsidR="007D2BA9" w:rsidRPr="007D2BA9" w:rsidRDefault="007D2BA9" w:rsidP="007D2BA9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sz w:val="25"/>
                <w:szCs w:val="25"/>
                <w:lang w:eastAsia="en-US"/>
              </w:rPr>
            </w:pPr>
          </w:p>
          <w:p w:rsidR="007D2BA9" w:rsidRPr="007D2BA9" w:rsidRDefault="007D2BA9" w:rsidP="007D2BA9">
            <w:pPr>
              <w:spacing w:after="0"/>
              <w:ind w:right="122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7D2BA9">
              <w:rPr>
                <w:rFonts w:eastAsiaTheme="minorHAnsi"/>
                <w:bCs/>
                <w:sz w:val="25"/>
                <w:szCs w:val="25"/>
                <w:lang w:eastAsia="ar-SA"/>
              </w:rPr>
              <w:t>Юридический адрес:</w:t>
            </w:r>
          </w:p>
          <w:p w:rsidR="007D2BA9" w:rsidRPr="007D2BA9" w:rsidRDefault="007D2BA9" w:rsidP="007D2BA9">
            <w:pPr>
              <w:spacing w:after="0"/>
              <w:ind w:right="122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7D2BA9">
              <w:rPr>
                <w:rFonts w:eastAsiaTheme="minorHAnsi"/>
                <w:bCs/>
                <w:sz w:val="25"/>
                <w:szCs w:val="25"/>
                <w:lang w:eastAsia="ar-SA"/>
              </w:rPr>
              <w:t>Тел.факс:</w:t>
            </w:r>
          </w:p>
          <w:p w:rsidR="007D2BA9" w:rsidRPr="007D2BA9" w:rsidRDefault="007D2BA9" w:rsidP="007D2BA9">
            <w:pPr>
              <w:spacing w:after="0"/>
              <w:ind w:right="122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7D2BA9">
              <w:rPr>
                <w:rFonts w:eastAsiaTheme="minorHAnsi"/>
                <w:bCs/>
                <w:sz w:val="25"/>
                <w:szCs w:val="25"/>
                <w:lang w:val="pt-BR" w:eastAsia="ar-SA"/>
              </w:rPr>
              <w:t>E-mail</w:t>
            </w:r>
            <w:r w:rsidRPr="007D2BA9">
              <w:rPr>
                <w:rFonts w:eastAsiaTheme="minorHAnsi"/>
                <w:bCs/>
                <w:sz w:val="25"/>
                <w:szCs w:val="25"/>
                <w:lang w:eastAsia="ar-SA"/>
              </w:rPr>
              <w:t>:</w:t>
            </w:r>
          </w:p>
          <w:p w:rsidR="007D2BA9" w:rsidRPr="007D2BA9" w:rsidRDefault="007D2BA9" w:rsidP="007D2BA9">
            <w:pPr>
              <w:spacing w:after="0"/>
              <w:ind w:right="122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7D2BA9">
              <w:rPr>
                <w:rFonts w:eastAsiaTheme="minorHAnsi"/>
                <w:bCs/>
                <w:sz w:val="25"/>
                <w:szCs w:val="25"/>
                <w:lang w:eastAsia="ar-SA"/>
              </w:rPr>
              <w:t>ИНН/КПП:</w:t>
            </w:r>
          </w:p>
          <w:p w:rsidR="007D2BA9" w:rsidRPr="007D2BA9" w:rsidRDefault="007D2BA9" w:rsidP="007D2BA9">
            <w:pPr>
              <w:spacing w:after="0"/>
              <w:ind w:right="122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7D2BA9">
              <w:rPr>
                <w:rFonts w:eastAsiaTheme="minorHAnsi"/>
                <w:bCs/>
                <w:sz w:val="25"/>
                <w:szCs w:val="25"/>
                <w:lang w:eastAsia="ar-SA"/>
              </w:rPr>
              <w:t>ОГРН:</w:t>
            </w:r>
          </w:p>
          <w:p w:rsidR="007D2BA9" w:rsidRPr="007D2BA9" w:rsidRDefault="007D2BA9" w:rsidP="007D2BA9">
            <w:pPr>
              <w:spacing w:after="0"/>
              <w:ind w:right="122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7D2BA9">
              <w:rPr>
                <w:rFonts w:eastAsiaTheme="minorHAnsi"/>
                <w:bCs/>
                <w:sz w:val="25"/>
                <w:szCs w:val="25"/>
                <w:lang w:eastAsia="ar-SA"/>
              </w:rPr>
              <w:t>Р/с:</w:t>
            </w:r>
          </w:p>
          <w:p w:rsidR="007D2BA9" w:rsidRPr="007D2BA9" w:rsidRDefault="007D2BA9" w:rsidP="007D2BA9">
            <w:pPr>
              <w:spacing w:after="0"/>
              <w:ind w:right="122"/>
              <w:jc w:val="left"/>
              <w:rPr>
                <w:rFonts w:eastAsiaTheme="minorHAnsi"/>
                <w:bCs/>
                <w:sz w:val="25"/>
                <w:szCs w:val="25"/>
                <w:lang w:eastAsia="ar-SA"/>
              </w:rPr>
            </w:pPr>
            <w:r w:rsidRPr="007D2BA9">
              <w:rPr>
                <w:rFonts w:eastAsiaTheme="minorHAnsi"/>
                <w:bCs/>
                <w:sz w:val="25"/>
                <w:szCs w:val="25"/>
                <w:lang w:eastAsia="ar-SA"/>
              </w:rPr>
              <w:t>Банк:</w:t>
            </w:r>
          </w:p>
          <w:p w:rsidR="007D2BA9" w:rsidRPr="007D2BA9" w:rsidRDefault="007D2BA9" w:rsidP="007D2BA9">
            <w:pPr>
              <w:spacing w:after="0"/>
              <w:ind w:right="122"/>
              <w:jc w:val="left"/>
              <w:rPr>
                <w:rFonts w:eastAsia="Andale Sans UI"/>
                <w:bCs/>
                <w:kern w:val="3"/>
                <w:sz w:val="25"/>
                <w:szCs w:val="25"/>
                <w:lang w:eastAsia="ar-SA" w:bidi="fa-IR"/>
              </w:rPr>
            </w:pPr>
            <w:r w:rsidRPr="007D2BA9">
              <w:rPr>
                <w:rFonts w:eastAsia="Andale Sans UI"/>
                <w:bCs/>
                <w:kern w:val="3"/>
                <w:sz w:val="25"/>
                <w:szCs w:val="25"/>
                <w:lang w:val="de-DE" w:eastAsia="ar-SA" w:bidi="fa-IR"/>
              </w:rPr>
              <w:t>К/с:</w:t>
            </w:r>
          </w:p>
          <w:p w:rsidR="007D2BA9" w:rsidRPr="007D2BA9" w:rsidRDefault="007D2BA9" w:rsidP="007D2BA9">
            <w:pPr>
              <w:spacing w:after="0"/>
              <w:ind w:right="122"/>
              <w:jc w:val="left"/>
              <w:rPr>
                <w:rFonts w:eastAsiaTheme="minorHAnsi"/>
                <w:bCs/>
                <w:iCs/>
                <w:sz w:val="25"/>
                <w:szCs w:val="25"/>
                <w:lang w:eastAsia="en-US"/>
              </w:rPr>
            </w:pPr>
            <w:r w:rsidRPr="007D2BA9">
              <w:rPr>
                <w:rFonts w:eastAsia="Andale Sans UI"/>
                <w:bCs/>
                <w:kern w:val="3"/>
                <w:sz w:val="25"/>
                <w:szCs w:val="25"/>
                <w:lang w:val="de-DE" w:eastAsia="ar-SA" w:bidi="fa-IR"/>
              </w:rPr>
              <w:t>БИК:</w:t>
            </w:r>
          </w:p>
        </w:tc>
      </w:tr>
      <w:tr w:rsidR="007D2BA9" w:rsidRPr="007D2BA9" w:rsidTr="00592ED6">
        <w:trPr>
          <w:gridAfter w:val="1"/>
          <w:wAfter w:w="318" w:type="dxa"/>
        </w:trPr>
        <w:tc>
          <w:tcPr>
            <w:tcW w:w="4928" w:type="dxa"/>
          </w:tcPr>
          <w:p w:rsidR="007D2BA9" w:rsidRPr="007D2BA9" w:rsidRDefault="007D2BA9" w:rsidP="007D2BA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7D2BA9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 xml:space="preserve">Генеральный директор </w:t>
            </w:r>
          </w:p>
          <w:p w:rsidR="007D2BA9" w:rsidRPr="007D2BA9" w:rsidRDefault="007D2BA9" w:rsidP="007D2BA9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</w:pPr>
            <w:r w:rsidRPr="007D2BA9"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  <w:t>АО «ЗПП»</w:t>
            </w:r>
          </w:p>
          <w:p w:rsidR="007D2BA9" w:rsidRPr="007D2BA9" w:rsidRDefault="007D2BA9" w:rsidP="007D2BA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7D2BA9" w:rsidRPr="007D2BA9" w:rsidRDefault="007D2BA9" w:rsidP="007D2BA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7D2BA9" w:rsidRPr="007D2BA9" w:rsidRDefault="007D2BA9" w:rsidP="007D2BA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7D2BA9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____________________ П.И. Козлов</w:t>
            </w:r>
            <w:r w:rsidRPr="007D2BA9">
              <w:rPr>
                <w:rFonts w:eastAsiaTheme="minorHAnsi"/>
                <w:sz w:val="25"/>
                <w:szCs w:val="25"/>
                <w:lang w:eastAsia="en-US"/>
              </w:rPr>
              <w:t xml:space="preserve"> </w:t>
            </w:r>
          </w:p>
        </w:tc>
        <w:tc>
          <w:tcPr>
            <w:tcW w:w="5458" w:type="dxa"/>
            <w:gridSpan w:val="2"/>
          </w:tcPr>
          <w:p w:rsidR="007D2BA9" w:rsidRPr="007D2BA9" w:rsidRDefault="007D2BA9" w:rsidP="007D2BA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7D2BA9" w:rsidRPr="007D2BA9" w:rsidRDefault="007D2BA9" w:rsidP="007D2BA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7D2BA9" w:rsidRPr="007D2BA9" w:rsidRDefault="007D2BA9" w:rsidP="007D2BA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7D2BA9" w:rsidRPr="007D2BA9" w:rsidRDefault="007D2BA9" w:rsidP="007D2BA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7D2BA9" w:rsidRPr="007D2BA9" w:rsidRDefault="007D2BA9" w:rsidP="007D2BA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7D2BA9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 xml:space="preserve">___________________ ______________ </w:t>
            </w:r>
          </w:p>
        </w:tc>
      </w:tr>
    </w:tbl>
    <w:p w:rsidR="007D2BA9" w:rsidRPr="007D2BA9" w:rsidRDefault="007D2BA9" w:rsidP="007D2BA9">
      <w:pPr>
        <w:spacing w:after="200" w:line="276" w:lineRule="auto"/>
        <w:jc w:val="left"/>
        <w:rPr>
          <w:rFonts w:asciiTheme="minorHAnsi" w:eastAsiaTheme="minorHAnsi" w:hAnsiTheme="minorHAnsi" w:cstheme="minorBidi"/>
          <w:sz w:val="25"/>
          <w:szCs w:val="25"/>
          <w:lang w:eastAsia="en-US"/>
        </w:rPr>
      </w:pPr>
      <w:r w:rsidRPr="007D2BA9">
        <w:rPr>
          <w:rFonts w:asciiTheme="minorHAnsi" w:eastAsiaTheme="minorHAnsi" w:hAnsiTheme="minorHAnsi" w:cstheme="minorBidi"/>
          <w:sz w:val="25"/>
          <w:szCs w:val="25"/>
          <w:lang w:eastAsia="en-US"/>
        </w:rPr>
        <w:br w:type="page"/>
      </w:r>
    </w:p>
    <w:p w:rsidR="007D2BA9" w:rsidRPr="007D2BA9" w:rsidRDefault="007D2BA9" w:rsidP="007D2BA9">
      <w:pPr>
        <w:spacing w:after="0"/>
        <w:jc w:val="right"/>
        <w:rPr>
          <w:rFonts w:eastAsiaTheme="minorHAnsi"/>
          <w:sz w:val="25"/>
          <w:szCs w:val="25"/>
          <w:lang w:eastAsia="en-US"/>
        </w:rPr>
      </w:pPr>
      <w:r w:rsidRPr="007D2BA9">
        <w:rPr>
          <w:rFonts w:eastAsiaTheme="minorHAnsi"/>
          <w:sz w:val="25"/>
          <w:szCs w:val="25"/>
          <w:lang w:eastAsia="en-US"/>
        </w:rPr>
        <w:lastRenderedPageBreak/>
        <w:t xml:space="preserve">Приложение № 1 </w:t>
      </w:r>
    </w:p>
    <w:p w:rsidR="007D2BA9" w:rsidRPr="007D2BA9" w:rsidRDefault="007D2BA9" w:rsidP="007D2BA9">
      <w:pPr>
        <w:spacing w:after="0"/>
        <w:jc w:val="right"/>
        <w:rPr>
          <w:rFonts w:eastAsiaTheme="minorHAnsi"/>
          <w:sz w:val="25"/>
          <w:szCs w:val="25"/>
          <w:lang w:eastAsia="en-US"/>
        </w:rPr>
      </w:pPr>
      <w:proofErr w:type="gramStart"/>
      <w:r w:rsidRPr="007D2BA9">
        <w:rPr>
          <w:rFonts w:eastAsiaTheme="minorHAnsi"/>
          <w:sz w:val="25"/>
          <w:szCs w:val="25"/>
          <w:lang w:eastAsia="en-US"/>
        </w:rPr>
        <w:t>к</w:t>
      </w:r>
      <w:proofErr w:type="gramEnd"/>
      <w:r w:rsidRPr="007D2BA9">
        <w:rPr>
          <w:rFonts w:eastAsiaTheme="minorHAnsi"/>
          <w:sz w:val="25"/>
          <w:szCs w:val="25"/>
          <w:lang w:eastAsia="en-US"/>
        </w:rPr>
        <w:t xml:space="preserve"> Договору поставки №_____ от «___»_______201_ г.</w:t>
      </w:r>
    </w:p>
    <w:p w:rsidR="007D2BA9" w:rsidRPr="007D2BA9" w:rsidRDefault="007D2BA9" w:rsidP="007D2BA9">
      <w:pPr>
        <w:spacing w:after="0"/>
        <w:jc w:val="center"/>
        <w:rPr>
          <w:rFonts w:eastAsiaTheme="minorHAnsi"/>
          <w:sz w:val="25"/>
          <w:szCs w:val="25"/>
          <w:lang w:eastAsia="en-US"/>
        </w:rPr>
      </w:pPr>
    </w:p>
    <w:p w:rsidR="007D2BA9" w:rsidRPr="007D2BA9" w:rsidRDefault="007D2BA9" w:rsidP="007D2BA9">
      <w:pPr>
        <w:spacing w:after="0"/>
        <w:jc w:val="center"/>
        <w:rPr>
          <w:rFonts w:asciiTheme="minorHAnsi" w:eastAsiaTheme="minorHAnsi" w:hAnsiTheme="minorHAnsi" w:cstheme="minorBidi"/>
          <w:sz w:val="25"/>
          <w:szCs w:val="25"/>
          <w:lang w:eastAsia="en-US"/>
        </w:rPr>
      </w:pPr>
      <w:r w:rsidRPr="007D2BA9">
        <w:rPr>
          <w:rFonts w:eastAsiaTheme="minorHAnsi"/>
          <w:b/>
          <w:i/>
          <w:sz w:val="25"/>
          <w:szCs w:val="25"/>
          <w:lang w:eastAsia="en-US"/>
        </w:rPr>
        <w:t>Спецификация</w:t>
      </w:r>
      <w:r w:rsidRPr="007D2BA9">
        <w:rPr>
          <w:rFonts w:asciiTheme="minorHAnsi" w:eastAsiaTheme="minorHAnsi" w:hAnsiTheme="minorHAnsi" w:cstheme="minorBidi"/>
          <w:sz w:val="25"/>
          <w:szCs w:val="25"/>
          <w:lang w:eastAsia="en-US"/>
        </w:rPr>
        <w:t xml:space="preserve"> </w:t>
      </w:r>
    </w:p>
    <w:p w:rsidR="007D2BA9" w:rsidRPr="007D2BA9" w:rsidRDefault="007D2BA9" w:rsidP="007D2BA9">
      <w:pPr>
        <w:widowControl w:val="0"/>
        <w:suppressAutoHyphens/>
        <w:spacing w:after="0" w:line="276" w:lineRule="auto"/>
        <w:rPr>
          <w:b/>
          <w:i/>
          <w:sz w:val="25"/>
          <w:szCs w:val="25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18"/>
        <w:gridCol w:w="3831"/>
        <w:gridCol w:w="1413"/>
        <w:gridCol w:w="727"/>
        <w:gridCol w:w="1011"/>
        <w:gridCol w:w="1011"/>
      </w:tblGrid>
      <w:tr w:rsidR="007D2BA9" w:rsidRPr="007D2BA9" w:rsidTr="00592ED6">
        <w:trPr>
          <w:trHeight w:val="1062"/>
        </w:trPr>
        <w:tc>
          <w:tcPr>
            <w:tcW w:w="9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2BA9" w:rsidRPr="007D2BA9" w:rsidRDefault="007D2BA9" w:rsidP="007D2BA9">
            <w:pPr>
              <w:jc w:val="center"/>
              <w:rPr>
                <w:b/>
              </w:rPr>
            </w:pPr>
            <w:r w:rsidRPr="007D2BA9">
              <w:rPr>
                <w:b/>
              </w:rPr>
              <w:t xml:space="preserve">Наименование </w:t>
            </w:r>
          </w:p>
          <w:p w:rsidR="007D2BA9" w:rsidRPr="007D2BA9" w:rsidRDefault="007D2BA9" w:rsidP="007D2BA9">
            <w:pPr>
              <w:tabs>
                <w:tab w:val="left" w:pos="142"/>
              </w:tabs>
              <w:jc w:val="center"/>
            </w:pPr>
            <w:proofErr w:type="gramStart"/>
            <w:r w:rsidRPr="007D2BA9">
              <w:rPr>
                <w:b/>
              </w:rPr>
              <w:t>товара</w:t>
            </w:r>
            <w:proofErr w:type="gramEnd"/>
          </w:p>
        </w:tc>
        <w:tc>
          <w:tcPr>
            <w:tcW w:w="19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2BA9" w:rsidRPr="007D2BA9" w:rsidRDefault="007D2BA9" w:rsidP="007D2BA9">
            <w:pPr>
              <w:tabs>
                <w:tab w:val="left" w:pos="142"/>
              </w:tabs>
              <w:jc w:val="center"/>
            </w:pPr>
            <w:r w:rsidRPr="007D2BA9">
              <w:rPr>
                <w:b/>
              </w:rPr>
              <w:t>Характеристики Товара</w:t>
            </w:r>
          </w:p>
        </w:tc>
        <w:tc>
          <w:tcPr>
            <w:tcW w:w="7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2BA9" w:rsidRPr="007D2BA9" w:rsidRDefault="007D2BA9" w:rsidP="007D2BA9">
            <w:pPr>
              <w:tabs>
                <w:tab w:val="left" w:pos="142"/>
              </w:tabs>
              <w:jc w:val="center"/>
              <w:rPr>
                <w:b/>
              </w:rPr>
            </w:pPr>
            <w:r w:rsidRPr="007D2BA9">
              <w:rPr>
                <w:b/>
              </w:rPr>
              <w:t>Ед. измерения</w:t>
            </w:r>
          </w:p>
        </w:tc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2BA9" w:rsidRPr="007D2BA9" w:rsidRDefault="007D2BA9" w:rsidP="007D2BA9">
            <w:pPr>
              <w:tabs>
                <w:tab w:val="left" w:pos="142"/>
              </w:tabs>
              <w:jc w:val="center"/>
              <w:rPr>
                <w:b/>
              </w:rPr>
            </w:pPr>
            <w:r w:rsidRPr="007D2BA9">
              <w:rPr>
                <w:b/>
              </w:rPr>
              <w:t>Кол.</w:t>
            </w: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2BA9" w:rsidRPr="007D2BA9" w:rsidRDefault="007D2BA9" w:rsidP="007D2BA9">
            <w:pPr>
              <w:tabs>
                <w:tab w:val="left" w:pos="142"/>
              </w:tabs>
              <w:jc w:val="center"/>
              <w:rPr>
                <w:b/>
              </w:rPr>
            </w:pPr>
            <w:r w:rsidRPr="007D2BA9">
              <w:rPr>
                <w:b/>
              </w:rPr>
              <w:t>Цена за ед. с учетом НДС</w:t>
            </w: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2BA9" w:rsidRPr="007D2BA9" w:rsidRDefault="007D2BA9" w:rsidP="007D2BA9">
            <w:pPr>
              <w:tabs>
                <w:tab w:val="left" w:pos="142"/>
              </w:tabs>
              <w:jc w:val="center"/>
              <w:rPr>
                <w:b/>
              </w:rPr>
            </w:pPr>
            <w:r w:rsidRPr="007D2BA9">
              <w:rPr>
                <w:b/>
              </w:rPr>
              <w:t>Итого с учетом НДС</w:t>
            </w:r>
          </w:p>
        </w:tc>
      </w:tr>
      <w:tr w:rsidR="007D2BA9" w:rsidRPr="007D2BA9" w:rsidTr="00592ED6">
        <w:trPr>
          <w:trHeight w:val="841"/>
        </w:trPr>
        <w:tc>
          <w:tcPr>
            <w:tcW w:w="967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D2BA9" w:rsidRPr="007D2BA9" w:rsidRDefault="007D2BA9" w:rsidP="007D2BA9">
            <w:pPr>
              <w:tabs>
                <w:tab w:val="left" w:pos="142"/>
              </w:tabs>
              <w:jc w:val="center"/>
            </w:pPr>
            <w:r w:rsidRPr="007D2BA9">
              <w:t xml:space="preserve">Пруток из </w:t>
            </w:r>
            <w:proofErr w:type="gramStart"/>
            <w:r w:rsidRPr="007D2BA9">
              <w:t xml:space="preserve">полиэфиримида  </w:t>
            </w:r>
            <w:r w:rsidRPr="007D2BA9">
              <w:rPr>
                <w:lang w:val="en-US"/>
              </w:rPr>
              <w:t>ZX</w:t>
            </w:r>
            <w:proofErr w:type="gramEnd"/>
            <w:r w:rsidRPr="007D2BA9">
              <w:t>-410 Ø135 мм</w:t>
            </w:r>
          </w:p>
        </w:tc>
        <w:tc>
          <w:tcPr>
            <w:tcW w:w="1932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D2BA9" w:rsidRPr="007D2BA9" w:rsidRDefault="007D2BA9" w:rsidP="007D2BA9">
            <w:pPr>
              <w:tabs>
                <w:tab w:val="left" w:pos="142"/>
              </w:tabs>
              <w:spacing w:after="0"/>
              <w:jc w:val="left"/>
            </w:pPr>
            <w:r w:rsidRPr="007D2BA9">
              <w:t>-</w:t>
            </w:r>
            <w:proofErr w:type="gramStart"/>
            <w:r w:rsidRPr="007D2BA9">
              <w:t>Плотность:  не</w:t>
            </w:r>
            <w:proofErr w:type="gramEnd"/>
            <w:r w:rsidRPr="007D2BA9">
              <w:t xml:space="preserve"> менее 1,29 и не более 1,37 г/см3</w:t>
            </w:r>
            <w:r w:rsidRPr="007D2BA9">
              <w:rPr>
                <w:sz w:val="28"/>
              </w:rPr>
              <w:t xml:space="preserve"> </w:t>
            </w:r>
          </w:p>
          <w:p w:rsidR="007D2BA9" w:rsidRPr="007D2BA9" w:rsidRDefault="007D2BA9" w:rsidP="007D2BA9">
            <w:pPr>
              <w:tabs>
                <w:tab w:val="left" w:pos="142"/>
              </w:tabs>
              <w:spacing w:after="0"/>
              <w:jc w:val="left"/>
            </w:pPr>
            <w:r w:rsidRPr="007D2BA9">
              <w:t>-Твердость по Шору: не менее 80 и не более 90 Ед.</w:t>
            </w:r>
          </w:p>
          <w:p w:rsidR="007D2BA9" w:rsidRPr="007D2BA9" w:rsidRDefault="007D2BA9" w:rsidP="007D2BA9">
            <w:pPr>
              <w:tabs>
                <w:tab w:val="left" w:pos="142"/>
              </w:tabs>
              <w:spacing w:after="0"/>
              <w:jc w:val="left"/>
            </w:pPr>
            <w:r w:rsidRPr="007D2BA9">
              <w:t>-Предел прочности при растяжении: не менее 90 МПа</w:t>
            </w:r>
          </w:p>
          <w:p w:rsidR="007D2BA9" w:rsidRPr="007D2BA9" w:rsidRDefault="007D2BA9" w:rsidP="007D2BA9">
            <w:pPr>
              <w:tabs>
                <w:tab w:val="left" w:pos="142"/>
              </w:tabs>
              <w:spacing w:after="0"/>
              <w:jc w:val="left"/>
            </w:pPr>
            <w:r w:rsidRPr="007D2BA9">
              <w:t>-Модуль упругости при растяжении: не менее 3000 МПа</w:t>
            </w:r>
          </w:p>
          <w:p w:rsidR="007D2BA9" w:rsidRPr="007D2BA9" w:rsidRDefault="007D2BA9" w:rsidP="007D2BA9">
            <w:pPr>
              <w:tabs>
                <w:tab w:val="left" w:pos="142"/>
              </w:tabs>
              <w:spacing w:after="0"/>
              <w:jc w:val="left"/>
            </w:pPr>
            <w:r w:rsidRPr="007D2BA9">
              <w:t>-Напряжение при сжатии при относительной деформации 3,5%: не менее 100 МПа</w:t>
            </w:r>
          </w:p>
          <w:p w:rsidR="007D2BA9" w:rsidRPr="007D2BA9" w:rsidRDefault="007D2BA9" w:rsidP="007D2BA9">
            <w:pPr>
              <w:tabs>
                <w:tab w:val="left" w:pos="142"/>
              </w:tabs>
              <w:spacing w:after="0"/>
              <w:jc w:val="left"/>
            </w:pPr>
            <w:r w:rsidRPr="007D2BA9">
              <w:t>-Предел прочности при изгибе: не менее 100 МПа</w:t>
            </w:r>
          </w:p>
          <w:p w:rsidR="007D2BA9" w:rsidRPr="007D2BA9" w:rsidRDefault="007D2BA9" w:rsidP="007D2BA9">
            <w:pPr>
              <w:tabs>
                <w:tab w:val="left" w:pos="142"/>
              </w:tabs>
              <w:spacing w:after="0"/>
              <w:jc w:val="left"/>
            </w:pPr>
            <w:r w:rsidRPr="007D2BA9">
              <w:t>-Модуль упругости при изгибе: не менее 2500 МПа</w:t>
            </w:r>
          </w:p>
          <w:p w:rsidR="007D2BA9" w:rsidRPr="007D2BA9" w:rsidRDefault="007D2BA9" w:rsidP="007D2BA9">
            <w:pPr>
              <w:tabs>
                <w:tab w:val="left" w:pos="142"/>
              </w:tabs>
              <w:spacing w:after="0"/>
              <w:jc w:val="left"/>
            </w:pPr>
            <w:r w:rsidRPr="007D2BA9">
              <w:t xml:space="preserve">-Водопоглощение </w:t>
            </w:r>
            <w:proofErr w:type="gramStart"/>
            <w:r w:rsidRPr="007D2BA9">
              <w:t>( за</w:t>
            </w:r>
            <w:proofErr w:type="gramEnd"/>
            <w:r w:rsidRPr="007D2BA9">
              <w:t xml:space="preserve"> 24 часа): не более 1,4 %</w:t>
            </w:r>
          </w:p>
          <w:p w:rsidR="007D2BA9" w:rsidRPr="007D2BA9" w:rsidRDefault="007D2BA9" w:rsidP="007D2BA9">
            <w:pPr>
              <w:tabs>
                <w:tab w:val="left" w:pos="142"/>
              </w:tabs>
              <w:spacing w:after="0"/>
              <w:jc w:val="left"/>
            </w:pPr>
            <w:r w:rsidRPr="007D2BA9">
              <w:t>-Удельное объемное электрическое сопротивление: не менее 1*10</w:t>
            </w:r>
            <w:r w:rsidRPr="007D2BA9">
              <w:rPr>
                <w:vertAlign w:val="superscript"/>
              </w:rPr>
              <w:t>14</w:t>
            </w:r>
            <w:r w:rsidRPr="007D2BA9">
              <w:t xml:space="preserve"> Ом*м</w:t>
            </w:r>
          </w:p>
          <w:p w:rsidR="007D2BA9" w:rsidRPr="007D2BA9" w:rsidRDefault="007D2BA9" w:rsidP="007D2BA9">
            <w:pPr>
              <w:tabs>
                <w:tab w:val="left" w:pos="142"/>
              </w:tabs>
              <w:spacing w:after="0"/>
              <w:jc w:val="left"/>
            </w:pPr>
            <w:r w:rsidRPr="007D2BA9">
              <w:t>-Удельное поверхностное электрическое сопротивление: не менее 1*10</w:t>
            </w:r>
            <w:r w:rsidRPr="007D2BA9">
              <w:rPr>
                <w:vertAlign w:val="superscript"/>
              </w:rPr>
              <w:t>15</w:t>
            </w:r>
            <w:r w:rsidRPr="007D2BA9">
              <w:t xml:space="preserve"> Ом</w:t>
            </w:r>
          </w:p>
          <w:p w:rsidR="007D2BA9" w:rsidRPr="007D2BA9" w:rsidRDefault="007D2BA9" w:rsidP="007D2BA9">
            <w:pPr>
              <w:tabs>
                <w:tab w:val="left" w:pos="142"/>
              </w:tabs>
              <w:spacing w:after="0"/>
              <w:jc w:val="left"/>
            </w:pPr>
            <w:r w:rsidRPr="007D2BA9">
              <w:t>-Электрическая прочность не менее 25 кВ/мм</w:t>
            </w:r>
          </w:p>
          <w:p w:rsidR="007D2BA9" w:rsidRPr="007D2BA9" w:rsidRDefault="007D2BA9" w:rsidP="007D2BA9">
            <w:pPr>
              <w:tabs>
                <w:tab w:val="left" w:pos="142"/>
              </w:tabs>
              <w:spacing w:after="0"/>
              <w:jc w:val="left"/>
            </w:pPr>
            <w:r w:rsidRPr="007D2BA9">
              <w:t>-Применение при температуре -70°С до +180°С</w:t>
            </w:r>
          </w:p>
          <w:p w:rsidR="007D2BA9" w:rsidRPr="007D2BA9" w:rsidRDefault="007D2BA9" w:rsidP="007D2BA9">
            <w:pPr>
              <w:tabs>
                <w:tab w:val="left" w:pos="142"/>
              </w:tabs>
              <w:spacing w:after="0"/>
              <w:jc w:val="left"/>
            </w:pPr>
            <w:r w:rsidRPr="007D2BA9">
              <w:t>-Цвет: натуральный бежево-коричневый</w:t>
            </w:r>
          </w:p>
          <w:p w:rsidR="007D2BA9" w:rsidRPr="007D2BA9" w:rsidRDefault="007D2BA9" w:rsidP="007D2BA9">
            <w:pPr>
              <w:tabs>
                <w:tab w:val="left" w:pos="142"/>
              </w:tabs>
              <w:spacing w:after="0"/>
              <w:jc w:val="left"/>
            </w:pPr>
            <w:r w:rsidRPr="007D2BA9">
              <w:t>-Форма поставки: прутки длиной не менее 500 мм.</w:t>
            </w:r>
          </w:p>
        </w:tc>
        <w:tc>
          <w:tcPr>
            <w:tcW w:w="713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2BA9" w:rsidRPr="007D2BA9" w:rsidRDefault="007D2BA9" w:rsidP="007D2BA9">
            <w:pPr>
              <w:tabs>
                <w:tab w:val="left" w:pos="142"/>
              </w:tabs>
              <w:spacing w:after="0"/>
              <w:jc w:val="center"/>
            </w:pPr>
            <w:r w:rsidRPr="007D2BA9">
              <w:t>Кг.</w:t>
            </w:r>
          </w:p>
        </w:tc>
        <w:tc>
          <w:tcPr>
            <w:tcW w:w="367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D2BA9" w:rsidRPr="007D2BA9" w:rsidRDefault="007D2BA9" w:rsidP="007D2BA9">
            <w:pPr>
              <w:tabs>
                <w:tab w:val="left" w:pos="142"/>
              </w:tabs>
              <w:spacing w:after="0"/>
              <w:jc w:val="center"/>
            </w:pPr>
            <w:r w:rsidRPr="007D2BA9">
              <w:t>105</w:t>
            </w: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D2BA9" w:rsidRPr="007D2BA9" w:rsidRDefault="007D2BA9" w:rsidP="007D2BA9">
            <w:pPr>
              <w:tabs>
                <w:tab w:val="left" w:pos="142"/>
              </w:tabs>
              <w:spacing w:after="0"/>
              <w:jc w:val="center"/>
            </w:pPr>
          </w:p>
        </w:tc>
        <w:tc>
          <w:tcPr>
            <w:tcW w:w="510" w:type="pc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D2BA9" w:rsidRPr="007D2BA9" w:rsidRDefault="007D2BA9" w:rsidP="007D2BA9">
            <w:pPr>
              <w:tabs>
                <w:tab w:val="left" w:pos="142"/>
              </w:tabs>
              <w:spacing w:after="0"/>
              <w:jc w:val="center"/>
            </w:pPr>
          </w:p>
        </w:tc>
      </w:tr>
    </w:tbl>
    <w:p w:rsidR="007D2BA9" w:rsidRPr="007D2BA9" w:rsidRDefault="007D2BA9" w:rsidP="007D2BA9">
      <w:pPr>
        <w:widowControl w:val="0"/>
        <w:suppressAutoHyphens/>
        <w:spacing w:after="0" w:line="276" w:lineRule="auto"/>
        <w:rPr>
          <w:b/>
          <w:i/>
          <w:sz w:val="25"/>
          <w:szCs w:val="25"/>
        </w:rPr>
      </w:pPr>
    </w:p>
    <w:p w:rsidR="007D2BA9" w:rsidRPr="007D2BA9" w:rsidRDefault="007D2BA9" w:rsidP="007D2BA9">
      <w:pPr>
        <w:widowControl w:val="0"/>
        <w:suppressAutoHyphens/>
        <w:spacing w:after="0" w:line="276" w:lineRule="auto"/>
        <w:rPr>
          <w:b/>
          <w:bCs/>
          <w:i/>
          <w:iCs/>
          <w:sz w:val="25"/>
          <w:szCs w:val="25"/>
          <w:lang w:eastAsia="ar-SA"/>
        </w:rPr>
      </w:pPr>
      <w:r w:rsidRPr="007D2BA9">
        <w:rPr>
          <w:b/>
          <w:i/>
          <w:sz w:val="25"/>
          <w:szCs w:val="25"/>
        </w:rPr>
        <w:t>НДС* - если применим</w:t>
      </w:r>
    </w:p>
    <w:p w:rsidR="007D2BA9" w:rsidRPr="007D2BA9" w:rsidRDefault="007D2BA9" w:rsidP="007D2BA9">
      <w:pPr>
        <w:widowControl w:val="0"/>
        <w:suppressAutoHyphens/>
        <w:spacing w:after="0" w:line="276" w:lineRule="auto"/>
        <w:ind w:firstLine="567"/>
        <w:rPr>
          <w:b/>
          <w:bCs/>
          <w:i/>
          <w:iCs/>
          <w:sz w:val="25"/>
          <w:szCs w:val="25"/>
          <w:lang w:eastAsia="ar-SA"/>
        </w:rPr>
      </w:pPr>
    </w:p>
    <w:p w:rsidR="007D2BA9" w:rsidRPr="007D2BA9" w:rsidRDefault="007D2BA9" w:rsidP="007D2BA9">
      <w:pPr>
        <w:widowControl w:val="0"/>
        <w:suppressAutoHyphens/>
        <w:spacing w:after="0" w:line="276" w:lineRule="auto"/>
        <w:ind w:firstLine="567"/>
        <w:rPr>
          <w:b/>
          <w:bCs/>
          <w:i/>
          <w:iCs/>
          <w:sz w:val="25"/>
          <w:szCs w:val="25"/>
          <w:lang w:eastAsia="ar-SA"/>
        </w:rPr>
      </w:pPr>
      <w:r w:rsidRPr="007D2BA9">
        <w:rPr>
          <w:b/>
          <w:bCs/>
          <w:i/>
          <w:iCs/>
          <w:sz w:val="25"/>
          <w:szCs w:val="25"/>
          <w:lang w:eastAsia="ar-SA"/>
        </w:rPr>
        <w:t>На общую сумму: _____________________________</w:t>
      </w:r>
    </w:p>
    <w:p w:rsidR="007D2BA9" w:rsidRPr="007D2BA9" w:rsidRDefault="007D2BA9" w:rsidP="007D2BA9">
      <w:pPr>
        <w:widowControl w:val="0"/>
        <w:suppressAutoHyphens/>
        <w:spacing w:after="0" w:line="276" w:lineRule="auto"/>
        <w:ind w:firstLine="567"/>
        <w:rPr>
          <w:b/>
          <w:bCs/>
          <w:color w:val="000000"/>
          <w:sz w:val="25"/>
          <w:szCs w:val="25"/>
          <w:lang w:eastAsia="en-US"/>
        </w:rPr>
      </w:pPr>
    </w:p>
    <w:p w:rsidR="007D2BA9" w:rsidRPr="007D2BA9" w:rsidRDefault="007D2BA9" w:rsidP="007D2BA9">
      <w:pPr>
        <w:tabs>
          <w:tab w:val="left" w:pos="426"/>
        </w:tabs>
        <w:spacing w:after="0"/>
        <w:rPr>
          <w:rFonts w:eastAsia="Calibri"/>
          <w:b/>
          <w:i/>
          <w:sz w:val="25"/>
          <w:szCs w:val="25"/>
        </w:rPr>
      </w:pPr>
      <w:r w:rsidRPr="007D2BA9">
        <w:rPr>
          <w:rFonts w:eastAsia="Calibri"/>
          <w:b/>
          <w:i/>
          <w:sz w:val="25"/>
          <w:szCs w:val="25"/>
        </w:rPr>
        <w:t>1. Гарантийный срок:</w:t>
      </w:r>
    </w:p>
    <w:p w:rsidR="007D2BA9" w:rsidRPr="007D2BA9" w:rsidRDefault="007D2BA9" w:rsidP="007D2BA9">
      <w:pPr>
        <w:tabs>
          <w:tab w:val="left" w:pos="426"/>
        </w:tabs>
        <w:spacing w:after="0"/>
        <w:rPr>
          <w:rFonts w:eastAsia="Calibri"/>
          <w:sz w:val="25"/>
          <w:szCs w:val="25"/>
        </w:rPr>
      </w:pPr>
      <w:r w:rsidRPr="007D2BA9">
        <w:rPr>
          <w:rFonts w:eastAsia="Calibri"/>
          <w:sz w:val="25"/>
          <w:szCs w:val="25"/>
        </w:rPr>
        <w:t>1.1 Гарантийный срок на хранение поставляемого товара должен быть не меньше 5 лет с момента поставки Товара на склад Заказчика. Склад Заказчика при этом должен соответствовать условиям для хранения, прописанном в техническом паспорте поставляемого материала.</w:t>
      </w:r>
    </w:p>
    <w:p w:rsidR="007D2BA9" w:rsidRPr="007D2BA9" w:rsidRDefault="007D2BA9" w:rsidP="007D2BA9">
      <w:pPr>
        <w:tabs>
          <w:tab w:val="left" w:pos="426"/>
        </w:tabs>
        <w:spacing w:after="0"/>
        <w:rPr>
          <w:rFonts w:eastAsia="Calibri"/>
          <w:sz w:val="25"/>
          <w:szCs w:val="25"/>
        </w:rPr>
      </w:pPr>
      <w:r w:rsidRPr="007D2BA9">
        <w:rPr>
          <w:rFonts w:eastAsia="Calibri"/>
          <w:sz w:val="25"/>
          <w:szCs w:val="25"/>
        </w:rPr>
        <w:t>1.2 Покупатель оставляет за собой право провести экспертизу товара на предмет оригинальности, контрафактности в независимой экспертной организации или у производителя данного Товара.</w:t>
      </w:r>
    </w:p>
    <w:p w:rsidR="007D2BA9" w:rsidRPr="007D2BA9" w:rsidRDefault="007D2BA9" w:rsidP="007D2BA9">
      <w:pPr>
        <w:tabs>
          <w:tab w:val="left" w:pos="426"/>
        </w:tabs>
        <w:spacing w:after="0"/>
        <w:rPr>
          <w:rFonts w:eastAsia="Calibri"/>
          <w:sz w:val="25"/>
          <w:szCs w:val="25"/>
        </w:rPr>
      </w:pPr>
      <w:r w:rsidRPr="007D2BA9">
        <w:rPr>
          <w:rFonts w:eastAsia="Calibri"/>
          <w:sz w:val="25"/>
          <w:szCs w:val="25"/>
        </w:rPr>
        <w:lastRenderedPageBreak/>
        <w:t>1.3 В случае, если во время приёмки и (или) в период гарантийного срока были обнаружены производственные дефекты, некомплектность товара, Поставщик обязан за свой счёт устранить дефекты, доукомплектовать или заменить товар в течение 7 календарных дней с момента соответствующего уведомления (рекламации).</w:t>
      </w:r>
    </w:p>
    <w:p w:rsidR="007D2BA9" w:rsidRPr="007D2BA9" w:rsidRDefault="007D2BA9" w:rsidP="007D2BA9">
      <w:pPr>
        <w:tabs>
          <w:tab w:val="left" w:pos="426"/>
        </w:tabs>
        <w:spacing w:after="0"/>
        <w:rPr>
          <w:rFonts w:eastAsia="Calibri"/>
          <w:sz w:val="25"/>
          <w:szCs w:val="25"/>
        </w:rPr>
      </w:pPr>
      <w:r w:rsidRPr="007D2BA9">
        <w:rPr>
          <w:rFonts w:eastAsia="Calibri"/>
          <w:sz w:val="25"/>
          <w:szCs w:val="25"/>
        </w:rPr>
        <w:t>1.4 Срок, в течении которого «Поставщик» принимает претензии на обнаруженные дефекты после подписания товарной накладной в объеме технического задания должен быть не менее 12 (двенадцати) месяцев с момента поставки Товара на склад Заказчика.</w:t>
      </w:r>
    </w:p>
    <w:p w:rsidR="007D2BA9" w:rsidRPr="007D2BA9" w:rsidRDefault="007D2BA9" w:rsidP="007D2BA9">
      <w:pPr>
        <w:tabs>
          <w:tab w:val="left" w:pos="426"/>
        </w:tabs>
        <w:spacing w:after="0"/>
        <w:rPr>
          <w:rFonts w:eastAsia="Calibri"/>
          <w:sz w:val="25"/>
          <w:szCs w:val="25"/>
        </w:rPr>
      </w:pPr>
      <w:r w:rsidRPr="007D2BA9">
        <w:rPr>
          <w:rFonts w:eastAsia="Calibri"/>
          <w:sz w:val="25"/>
          <w:szCs w:val="25"/>
        </w:rPr>
        <w:t>1.5 Товар должен быть новым с датой изготовления не ранее 2021г., не бывшим в эксплуатации, не восстановленным, не иметь дефектов, связанных с материалами или работой по их изготовлению.</w:t>
      </w:r>
    </w:p>
    <w:p w:rsidR="007D2BA9" w:rsidRPr="007D2BA9" w:rsidRDefault="007D2BA9" w:rsidP="007D2BA9">
      <w:pPr>
        <w:tabs>
          <w:tab w:val="left" w:pos="426"/>
        </w:tabs>
        <w:spacing w:after="0"/>
        <w:rPr>
          <w:rFonts w:eastAsia="Calibri"/>
          <w:b/>
          <w:i/>
          <w:sz w:val="25"/>
          <w:szCs w:val="25"/>
        </w:rPr>
      </w:pPr>
      <w:r w:rsidRPr="007D2BA9">
        <w:rPr>
          <w:rFonts w:eastAsia="Calibri"/>
          <w:b/>
          <w:i/>
          <w:sz w:val="25"/>
          <w:szCs w:val="25"/>
        </w:rPr>
        <w:t>2.Требования к упаковке Товара:</w:t>
      </w:r>
    </w:p>
    <w:p w:rsidR="007D2BA9" w:rsidRPr="007D2BA9" w:rsidRDefault="007D2BA9" w:rsidP="007D2BA9">
      <w:pPr>
        <w:tabs>
          <w:tab w:val="left" w:pos="426"/>
        </w:tabs>
        <w:spacing w:after="0"/>
        <w:rPr>
          <w:rFonts w:eastAsia="Calibri"/>
          <w:sz w:val="25"/>
          <w:szCs w:val="25"/>
        </w:rPr>
      </w:pPr>
      <w:r w:rsidRPr="007D2BA9">
        <w:rPr>
          <w:rFonts w:eastAsia="Calibri"/>
          <w:sz w:val="25"/>
          <w:szCs w:val="25"/>
        </w:rPr>
        <w:t>2.1 Упаковка должна быть завода-производителя без повреждений и нарушений целостности, в надлежащей оригинальной таре.</w:t>
      </w:r>
    </w:p>
    <w:p w:rsidR="007D2BA9" w:rsidRPr="007D2BA9" w:rsidRDefault="007D2BA9" w:rsidP="007D2BA9">
      <w:pPr>
        <w:tabs>
          <w:tab w:val="left" w:pos="426"/>
        </w:tabs>
        <w:spacing w:after="0"/>
        <w:rPr>
          <w:rFonts w:eastAsia="Calibri"/>
          <w:sz w:val="25"/>
          <w:szCs w:val="25"/>
        </w:rPr>
      </w:pPr>
      <w:r w:rsidRPr="007D2BA9">
        <w:rPr>
          <w:rFonts w:eastAsia="Calibri"/>
          <w:sz w:val="25"/>
          <w:szCs w:val="25"/>
        </w:rPr>
        <w:t>2.2 Упаковка должна обеспечивать сохранность товара при транспортировке к месту поставки, погрузочно-разгрузочных работах и хранении.</w:t>
      </w:r>
    </w:p>
    <w:p w:rsidR="007D2BA9" w:rsidRPr="007D2BA9" w:rsidRDefault="007D2BA9" w:rsidP="007D2BA9">
      <w:pPr>
        <w:tabs>
          <w:tab w:val="left" w:pos="426"/>
        </w:tabs>
        <w:spacing w:after="0"/>
        <w:rPr>
          <w:rFonts w:eastAsia="Calibri"/>
          <w:sz w:val="25"/>
          <w:szCs w:val="25"/>
        </w:rPr>
      </w:pPr>
      <w:r w:rsidRPr="007D2BA9">
        <w:rPr>
          <w:rFonts w:eastAsia="Calibri"/>
          <w:sz w:val="25"/>
          <w:szCs w:val="25"/>
        </w:rPr>
        <w:t xml:space="preserve">2.3 Упаковка и маркировка должны содержать все признаки установленные производителем. </w:t>
      </w:r>
    </w:p>
    <w:p w:rsidR="007D2BA9" w:rsidRPr="007D2BA9" w:rsidRDefault="007D2BA9" w:rsidP="007D2BA9">
      <w:pPr>
        <w:tabs>
          <w:tab w:val="left" w:pos="426"/>
        </w:tabs>
        <w:spacing w:after="0"/>
        <w:rPr>
          <w:rFonts w:eastAsia="Calibri"/>
          <w:sz w:val="25"/>
          <w:szCs w:val="25"/>
        </w:rPr>
      </w:pPr>
      <w:r w:rsidRPr="007D2BA9">
        <w:rPr>
          <w:rFonts w:eastAsia="Calibri"/>
          <w:sz w:val="25"/>
          <w:szCs w:val="25"/>
        </w:rPr>
        <w:t>2.4 Маркировка упаковки должна строго соответствовать маркировке Товара.</w:t>
      </w:r>
    </w:p>
    <w:p w:rsidR="007D2BA9" w:rsidRPr="007D2BA9" w:rsidRDefault="007D2BA9" w:rsidP="007D2BA9">
      <w:pPr>
        <w:tabs>
          <w:tab w:val="left" w:pos="426"/>
        </w:tabs>
        <w:spacing w:after="0"/>
        <w:rPr>
          <w:rFonts w:eastAsia="Calibri"/>
          <w:sz w:val="25"/>
          <w:szCs w:val="25"/>
        </w:rPr>
      </w:pPr>
      <w:r w:rsidRPr="007D2BA9">
        <w:rPr>
          <w:rFonts w:eastAsia="Calibri"/>
          <w:sz w:val="25"/>
          <w:szCs w:val="25"/>
        </w:rPr>
        <w:t>2.5 На упаковочной таре должна быть четко нанесена следующая информация:</w:t>
      </w:r>
    </w:p>
    <w:p w:rsidR="007D2BA9" w:rsidRPr="007D2BA9" w:rsidRDefault="007D2BA9" w:rsidP="007D2BA9">
      <w:pPr>
        <w:tabs>
          <w:tab w:val="left" w:pos="426"/>
        </w:tabs>
        <w:spacing w:after="0"/>
        <w:rPr>
          <w:rFonts w:eastAsia="Calibri"/>
          <w:sz w:val="25"/>
          <w:szCs w:val="25"/>
        </w:rPr>
      </w:pPr>
      <w:r w:rsidRPr="007D2BA9">
        <w:rPr>
          <w:rFonts w:eastAsia="Calibri"/>
          <w:sz w:val="25"/>
          <w:szCs w:val="25"/>
        </w:rPr>
        <w:t>-полное наименование Товара в соответствии с каталогом Поставщика;</w:t>
      </w:r>
    </w:p>
    <w:p w:rsidR="007D2BA9" w:rsidRPr="007D2BA9" w:rsidRDefault="007D2BA9" w:rsidP="007D2BA9">
      <w:pPr>
        <w:tabs>
          <w:tab w:val="left" w:pos="426"/>
        </w:tabs>
        <w:spacing w:after="0"/>
        <w:rPr>
          <w:rFonts w:eastAsia="Calibri"/>
          <w:sz w:val="25"/>
          <w:szCs w:val="25"/>
        </w:rPr>
      </w:pPr>
      <w:r w:rsidRPr="007D2BA9">
        <w:rPr>
          <w:rFonts w:eastAsia="Calibri"/>
          <w:sz w:val="25"/>
          <w:szCs w:val="25"/>
        </w:rPr>
        <w:t>-страна производитель и количество товара в упаковке.</w:t>
      </w:r>
    </w:p>
    <w:p w:rsidR="007D2BA9" w:rsidRPr="007D2BA9" w:rsidRDefault="007D2BA9" w:rsidP="007D2BA9">
      <w:pPr>
        <w:tabs>
          <w:tab w:val="left" w:pos="426"/>
        </w:tabs>
        <w:spacing w:after="0"/>
        <w:rPr>
          <w:rFonts w:eastAsia="Calibri"/>
          <w:sz w:val="25"/>
          <w:szCs w:val="25"/>
        </w:rPr>
      </w:pPr>
      <w:r w:rsidRPr="007D2BA9">
        <w:rPr>
          <w:rFonts w:eastAsia="Calibri"/>
          <w:sz w:val="25"/>
          <w:szCs w:val="25"/>
        </w:rPr>
        <w:t>-товарный знак завода изготовителя, дата изготовления</w:t>
      </w:r>
    </w:p>
    <w:p w:rsidR="007D2BA9" w:rsidRPr="007D2BA9" w:rsidRDefault="007D2BA9" w:rsidP="007D2BA9">
      <w:pPr>
        <w:tabs>
          <w:tab w:val="left" w:pos="426"/>
        </w:tabs>
        <w:spacing w:after="0"/>
        <w:rPr>
          <w:rFonts w:eastAsia="Calibri"/>
          <w:b/>
          <w:i/>
          <w:sz w:val="25"/>
          <w:szCs w:val="25"/>
        </w:rPr>
      </w:pPr>
      <w:r w:rsidRPr="007D2BA9">
        <w:rPr>
          <w:rFonts w:eastAsia="Calibri"/>
          <w:b/>
          <w:i/>
          <w:sz w:val="25"/>
          <w:szCs w:val="25"/>
        </w:rPr>
        <w:t>3. Требование к безопасности Товара:</w:t>
      </w:r>
    </w:p>
    <w:p w:rsidR="007D2BA9" w:rsidRPr="007D2BA9" w:rsidRDefault="007D2BA9" w:rsidP="007D2BA9">
      <w:pPr>
        <w:tabs>
          <w:tab w:val="left" w:pos="426"/>
        </w:tabs>
        <w:spacing w:after="0"/>
        <w:rPr>
          <w:rFonts w:eastAsia="Calibri"/>
          <w:sz w:val="25"/>
          <w:szCs w:val="25"/>
        </w:rPr>
      </w:pPr>
      <w:r w:rsidRPr="007D2BA9">
        <w:rPr>
          <w:rFonts w:eastAsia="Calibri"/>
          <w:sz w:val="25"/>
          <w:szCs w:val="25"/>
        </w:rPr>
        <w:t>3.1. Поставляемый Товар должен быть качественен и отвечать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утвержденными на данный вид Товара.</w:t>
      </w:r>
    </w:p>
    <w:p w:rsidR="007D2BA9" w:rsidRPr="007D2BA9" w:rsidRDefault="007D2BA9" w:rsidP="007D2BA9">
      <w:pPr>
        <w:widowControl w:val="0"/>
        <w:suppressAutoHyphens/>
        <w:spacing w:after="0" w:line="276" w:lineRule="auto"/>
        <w:ind w:firstLine="567"/>
        <w:rPr>
          <w:b/>
          <w:bCs/>
          <w:color w:val="000000"/>
          <w:sz w:val="25"/>
          <w:szCs w:val="25"/>
          <w:lang w:eastAsia="en-US"/>
        </w:rPr>
      </w:pPr>
    </w:p>
    <w:p w:rsidR="007D2BA9" w:rsidRPr="007D2BA9" w:rsidRDefault="007D2BA9" w:rsidP="007D2BA9">
      <w:pPr>
        <w:widowControl w:val="0"/>
        <w:suppressAutoHyphens/>
        <w:spacing w:after="0" w:line="276" w:lineRule="auto"/>
        <w:ind w:firstLine="567"/>
        <w:rPr>
          <w:bCs/>
          <w:color w:val="000000"/>
          <w:sz w:val="25"/>
          <w:szCs w:val="25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07"/>
        <w:gridCol w:w="5214"/>
      </w:tblGrid>
      <w:tr w:rsidR="007D2BA9" w:rsidRPr="007D2BA9" w:rsidTr="00592ED6">
        <w:tc>
          <w:tcPr>
            <w:tcW w:w="2372" w:type="pct"/>
          </w:tcPr>
          <w:p w:rsidR="007D2BA9" w:rsidRPr="007D2BA9" w:rsidRDefault="007D2BA9" w:rsidP="007D2BA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7D2BA9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 xml:space="preserve">Генеральный директор </w:t>
            </w:r>
          </w:p>
          <w:p w:rsidR="007D2BA9" w:rsidRPr="007D2BA9" w:rsidRDefault="007D2BA9" w:rsidP="007D2BA9">
            <w:pPr>
              <w:autoSpaceDE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</w:pPr>
            <w:r w:rsidRPr="007D2BA9">
              <w:rPr>
                <w:rFonts w:eastAsiaTheme="minorHAnsi"/>
                <w:b/>
                <w:bCs/>
                <w:iCs/>
                <w:sz w:val="25"/>
                <w:szCs w:val="25"/>
                <w:lang w:eastAsia="ar-SA"/>
              </w:rPr>
              <w:t>АО «ЗПП»</w:t>
            </w:r>
          </w:p>
          <w:p w:rsidR="007D2BA9" w:rsidRPr="007D2BA9" w:rsidRDefault="007D2BA9" w:rsidP="007D2BA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7D2BA9" w:rsidRPr="007D2BA9" w:rsidRDefault="007D2BA9" w:rsidP="007D2BA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7D2BA9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____________________ П.И. Козлов</w:t>
            </w:r>
            <w:r w:rsidRPr="007D2BA9">
              <w:rPr>
                <w:rFonts w:eastAsiaTheme="minorHAnsi"/>
                <w:sz w:val="25"/>
                <w:szCs w:val="25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:rsidR="007D2BA9" w:rsidRPr="007D2BA9" w:rsidRDefault="007D2BA9" w:rsidP="007D2BA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7D2BA9" w:rsidRPr="007D2BA9" w:rsidRDefault="007D2BA9" w:rsidP="007D2BA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7D2BA9" w:rsidRPr="007D2BA9" w:rsidRDefault="007D2BA9" w:rsidP="007D2BA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</w:p>
          <w:p w:rsidR="007D2BA9" w:rsidRPr="007D2BA9" w:rsidRDefault="007D2BA9" w:rsidP="007D2BA9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</w:pPr>
            <w:r w:rsidRPr="007D2BA9">
              <w:rPr>
                <w:rFonts w:eastAsiaTheme="minorHAnsi"/>
                <w:b/>
                <w:bCs/>
                <w:iCs/>
                <w:sz w:val="25"/>
                <w:szCs w:val="25"/>
                <w:lang w:eastAsia="en-US"/>
              </w:rPr>
              <w:t>___________________ ________________</w:t>
            </w:r>
          </w:p>
        </w:tc>
      </w:tr>
    </w:tbl>
    <w:p w:rsidR="00DE799D" w:rsidRPr="00DE799D" w:rsidRDefault="00DE799D" w:rsidP="007D2BA9">
      <w:pPr>
        <w:autoSpaceDE w:val="0"/>
        <w:autoSpaceDN w:val="0"/>
        <w:adjustRightInd w:val="0"/>
        <w:spacing w:after="0"/>
        <w:jc w:val="center"/>
        <w:rPr>
          <w:sz w:val="23"/>
          <w:szCs w:val="23"/>
        </w:rPr>
      </w:pPr>
      <w:bookmarkStart w:id="0" w:name="_GoBack"/>
      <w:bookmarkEnd w:id="0"/>
    </w:p>
    <w:sectPr w:rsidR="00DE799D" w:rsidRPr="00DE799D" w:rsidSect="00DE799D">
      <w:pgSz w:w="11906" w:h="16838"/>
      <w:pgMar w:top="567" w:right="851" w:bottom="567" w:left="1134" w:header="510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ont290">
    <w:altName w:val="MS P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97C8C"/>
    <w:multiLevelType w:val="hybridMultilevel"/>
    <w:tmpl w:val="A538CB04"/>
    <w:lvl w:ilvl="0" w:tplc="55B2F326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>
    <w:nsid w:val="10AE1D20"/>
    <w:multiLevelType w:val="hybridMultilevel"/>
    <w:tmpl w:val="DC54161E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86B8D"/>
    <w:multiLevelType w:val="hybridMultilevel"/>
    <w:tmpl w:val="81089D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E8A47CF"/>
    <w:multiLevelType w:val="hybridMultilevel"/>
    <w:tmpl w:val="196A723A"/>
    <w:lvl w:ilvl="0" w:tplc="F0C2CB12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2351D37"/>
    <w:multiLevelType w:val="hybridMultilevel"/>
    <w:tmpl w:val="CDBEA4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F7C5852"/>
    <w:multiLevelType w:val="hybridMultilevel"/>
    <w:tmpl w:val="08064E6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ADD0079"/>
    <w:multiLevelType w:val="hybridMultilevel"/>
    <w:tmpl w:val="925C3E72"/>
    <w:lvl w:ilvl="0" w:tplc="2D346F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BA479D"/>
    <w:multiLevelType w:val="hybridMultilevel"/>
    <w:tmpl w:val="4730819C"/>
    <w:lvl w:ilvl="0" w:tplc="55B2F326">
      <w:start w:val="1"/>
      <w:numFmt w:val="bullet"/>
      <w:lvlText w:val=""/>
      <w:lvlJc w:val="left"/>
      <w:pPr>
        <w:ind w:left="3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7"/>
  </w:num>
  <w:num w:numId="6">
    <w:abstractNumId w:val="0"/>
  </w:num>
  <w:num w:numId="7">
    <w:abstractNumId w:val="5"/>
  </w:num>
  <w:num w:numId="8">
    <w:abstractNumId w:val="8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39B"/>
    <w:rsid w:val="000552ED"/>
    <w:rsid w:val="00062D2D"/>
    <w:rsid w:val="000E4A58"/>
    <w:rsid w:val="000F08DB"/>
    <w:rsid w:val="000F3CF7"/>
    <w:rsid w:val="00172246"/>
    <w:rsid w:val="00181A44"/>
    <w:rsid w:val="0018638C"/>
    <w:rsid w:val="001924D7"/>
    <w:rsid w:val="00196E8A"/>
    <w:rsid w:val="002A2BF4"/>
    <w:rsid w:val="002C01A9"/>
    <w:rsid w:val="002E5C5E"/>
    <w:rsid w:val="002F200D"/>
    <w:rsid w:val="0037159F"/>
    <w:rsid w:val="003815EC"/>
    <w:rsid w:val="003D1745"/>
    <w:rsid w:val="004071DE"/>
    <w:rsid w:val="0042339B"/>
    <w:rsid w:val="004738FF"/>
    <w:rsid w:val="00497B66"/>
    <w:rsid w:val="005323A2"/>
    <w:rsid w:val="005C43A2"/>
    <w:rsid w:val="0061377D"/>
    <w:rsid w:val="00655AF7"/>
    <w:rsid w:val="00660F54"/>
    <w:rsid w:val="0067342B"/>
    <w:rsid w:val="006D0F0F"/>
    <w:rsid w:val="0078704C"/>
    <w:rsid w:val="007A1AE2"/>
    <w:rsid w:val="007D2BA9"/>
    <w:rsid w:val="00816589"/>
    <w:rsid w:val="00847617"/>
    <w:rsid w:val="00893C35"/>
    <w:rsid w:val="0096229F"/>
    <w:rsid w:val="00972476"/>
    <w:rsid w:val="009A6710"/>
    <w:rsid w:val="009C2707"/>
    <w:rsid w:val="00A72EAF"/>
    <w:rsid w:val="00B82E7A"/>
    <w:rsid w:val="00BB4336"/>
    <w:rsid w:val="00BC61B6"/>
    <w:rsid w:val="00CA02BE"/>
    <w:rsid w:val="00D37880"/>
    <w:rsid w:val="00DE799D"/>
    <w:rsid w:val="00E0451A"/>
    <w:rsid w:val="00E1323A"/>
    <w:rsid w:val="00E16198"/>
    <w:rsid w:val="00E40DD2"/>
    <w:rsid w:val="00E42B06"/>
    <w:rsid w:val="00E839E3"/>
    <w:rsid w:val="00EA352A"/>
    <w:rsid w:val="00EB1258"/>
    <w:rsid w:val="00ED3877"/>
    <w:rsid w:val="00F21632"/>
    <w:rsid w:val="00F21F6C"/>
    <w:rsid w:val="00F46E6D"/>
    <w:rsid w:val="00FA3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38CF30-81B4-4106-A47B-89B597BEC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1B6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4D7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styleId="a4">
    <w:name w:val="Table Grid"/>
    <w:basedOn w:val="a1"/>
    <w:uiPriority w:val="59"/>
    <w:rsid w:val="007D2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7</Pages>
  <Words>2923</Words>
  <Characters>16667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Короткова Надежда Сергеевна</cp:lastModifiedBy>
  <cp:revision>18</cp:revision>
  <dcterms:created xsi:type="dcterms:W3CDTF">2021-05-26T13:16:00Z</dcterms:created>
  <dcterms:modified xsi:type="dcterms:W3CDTF">2021-06-21T08:58:00Z</dcterms:modified>
</cp:coreProperties>
</file>